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九年级上册数学教学工作计划</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根据新课程标准的要求，教育学生掌握基础知识与基本技能，培养学生的逻辑思维、运算能力、空间观念、和解决简单实际问题的能力。使学生进一步学会正确合理地进行运算、进一步学会观察、分析、综合、抽象、概括、会用简单归纳演绎、类比进行简单的推理。使学生...</w:t>
      </w:r>
    </w:p>
    <w:p>
      <w:pPr>
        <w:ind w:left="0" w:right="0" w:firstLine="560"/>
        <w:spacing w:before="450" w:after="450" w:line="312" w:lineRule="auto"/>
      </w:pPr>
      <w:r>
        <w:rPr>
          <w:rFonts w:ascii="宋体" w:hAnsi="宋体" w:eastAsia="宋体" w:cs="宋体"/>
          <w:color w:val="000"/>
          <w:sz w:val="28"/>
          <w:szCs w:val="28"/>
        </w:rPr>
        <w:t xml:space="preserve">根据新课程标准的要求，教育学生掌握基础知识与基本技能，培养学生的逻辑思维、运算能力、空间观念、和解决简单实际问题的能力。使学生进一步学会正确合理地进行运算、进一步学会观察、分析、综合、抽象、概括、会用简单归纳演绎、类比进行简单的推理。使学生懂得数学来源于实践反过来作用于实践。提高学生学习数学的兴趣，逐步培养学生具有良好的学习习惯，实事求是的态度，顽强学习的毅力和独立思考、探索的思想。培养学生应用数学知识解决问题的能力。全面提高教育教学质量，这明年的毕业工作打下良好的基础。</w:t>
      </w:r>
    </w:p>
    <w:p>
      <w:pPr>
        <w:ind w:left="0" w:right="0" w:firstLine="560"/>
        <w:spacing w:before="450" w:after="450" w:line="312" w:lineRule="auto"/>
      </w:pPr>
      <w:r>
        <w:rPr>
          <w:rFonts w:ascii="宋体" w:hAnsi="宋体" w:eastAsia="宋体" w:cs="宋体"/>
          <w:color w:val="000"/>
          <w:sz w:val="28"/>
          <w:szCs w:val="28"/>
        </w:rPr>
        <w:t xml:space="preserve">总体来看，学生基较差，现有学生44名，上期统考，全镇排名落后。在学生所学知识掌握程度上，整个年级开始出现两极分化了。对少数几个优生来说，能够透彻理解知识，知识间的内在联系也较为清楚。对大部分后进生来说，简单的基础知识也不能掌握。成绩差，学生仍然缺少大量的推理题训练。推理的思考方法与写法上均存在着一定的困难，对几何有畏缩情绪，相关知识学得不透彻。在学习能力上，学生课外主动获得知识的能力较差甚至几乎为零。学生的逻辑思维能力、计算能力、需得到加强，以提升学生的整体成绩。应在适当的时候补充课外知识，拓展学生的知识面，提升学生素质。学生的学习习惯养成还不理想，预习习惯，进行总结的习惯，主动纠错的习惯，大多数学生还没有养成。</w:t>
      </w:r>
    </w:p>
    <w:p>
      <w:pPr>
        <w:ind w:left="0" w:right="0" w:firstLine="560"/>
        <w:spacing w:before="450" w:after="450" w:line="312" w:lineRule="auto"/>
      </w:pPr>
      <w:r>
        <w:rPr>
          <w:rFonts w:ascii="宋体" w:hAnsi="宋体" w:eastAsia="宋体" w:cs="宋体"/>
          <w:color w:val="000"/>
          <w:sz w:val="28"/>
          <w:szCs w:val="28"/>
        </w:rPr>
        <w:t xml:space="preserve">内容共五章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元二次方程：这一章是中学数学的主要内容之一，在初中代数中占有非常重要的地位，本意知识的学习，在全部代数知识的学习中起着承上启下的作用，它既是对已学过的知识的巩固和加深，又是为今后学习三角方程、二次函数等内容奠定基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命题与证明：本章重点是引发学生证明的意识，初步体验严格证明的格式，以及命题的有关知识。难点是分析命题的条件、结论、及如何进行简单的证明。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图形的相似：章共分四部分，相似图形及比例线段，相似三角形的性质及判定，相似多边形的性质及判定，位似变换及位似图形，相似三角形是研究相似形最基本的图形，是在全等三角的基础上的拓展和发展，全等形是相似形的特殊情况，研究相似形比研究全等形更具有一般性，成比例线段是相似形的本质，证明有关的线段成比例也是本章很重要的数学思想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锐角三角函数：本章从实例出发，引入了锐角的正弦、余弦和正切的定义，然后重点介绍直角三角形及其应用。锐角三角函数的概念是以后学习一般三角函数的基础，也是觖直角三角形的基础，锐角三角函数和觖直角三角形是学习立体几何、解析几何以及物理中的力学知识等不可缺少的工具，因此，本章是初中数学中的一个重要的基础内容，也是培养学生分析问题和解决问题能力的重要内容之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概率的计算：本章重点是让学生探索随机事件某种情况发生的频率、让学生掌握正确判断什么是必然事件和不可能事件以及可能事件发生的概率公式，并能用公式计算有关简单事件发生的概率。</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5、积极与其他老师沟通，加强教研、教改，提高教学水平；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第一章：一元二次方程——16课时</w:t>
      </w:r>
    </w:p>
    <w:p>
      <w:pPr>
        <w:ind w:left="0" w:right="0" w:firstLine="560"/>
        <w:spacing w:before="450" w:after="450" w:line="312" w:lineRule="auto"/>
      </w:pPr>
      <w:r>
        <w:rPr>
          <w:rFonts w:ascii="宋体" w:hAnsi="宋体" w:eastAsia="宋体" w:cs="宋体"/>
          <w:color w:val="000"/>
          <w:sz w:val="28"/>
          <w:szCs w:val="28"/>
        </w:rPr>
        <w:t xml:space="preserve">第二章：命题与证明——10课时</w:t>
      </w:r>
    </w:p>
    <w:p>
      <w:pPr>
        <w:ind w:left="0" w:right="0" w:firstLine="560"/>
        <w:spacing w:before="450" w:after="450" w:line="312" w:lineRule="auto"/>
      </w:pPr>
      <w:r>
        <w:rPr>
          <w:rFonts w:ascii="宋体" w:hAnsi="宋体" w:eastAsia="宋体" w:cs="宋体"/>
          <w:color w:val="000"/>
          <w:sz w:val="28"/>
          <w:szCs w:val="28"/>
        </w:rPr>
        <w:t xml:space="preserve">第三章：图形的相似——16课时</w:t>
      </w:r>
    </w:p>
    <w:p>
      <w:pPr>
        <w:ind w:left="0" w:right="0" w:firstLine="560"/>
        <w:spacing w:before="450" w:after="450" w:line="312" w:lineRule="auto"/>
      </w:pPr>
      <w:r>
        <w:rPr>
          <w:rFonts w:ascii="宋体" w:hAnsi="宋体" w:eastAsia="宋体" w:cs="宋体"/>
          <w:color w:val="000"/>
          <w:sz w:val="28"/>
          <w:szCs w:val="28"/>
        </w:rPr>
        <w:t xml:space="preserve">第四章：锐角三角函数——16课时</w:t>
      </w:r>
    </w:p>
    <w:p>
      <w:pPr>
        <w:ind w:left="0" w:right="0" w:firstLine="560"/>
        <w:spacing w:before="450" w:after="450" w:line="312" w:lineRule="auto"/>
      </w:pPr>
      <w:r>
        <w:rPr>
          <w:rFonts w:ascii="宋体" w:hAnsi="宋体" w:eastAsia="宋体" w:cs="宋体"/>
          <w:color w:val="000"/>
          <w:sz w:val="28"/>
          <w:szCs w:val="28"/>
        </w:rPr>
        <w:t xml:space="preserve">第五章：概率的计算——3课时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2024-09-21T01:48:38+08:00</dcterms:created>
  <dcterms:modified xsi:type="dcterms:W3CDTF">2024-09-21T01:48:38+08:00</dcterms:modified>
</cp:coreProperties>
</file>

<file path=docProps/custom.xml><?xml version="1.0" encoding="utf-8"?>
<Properties xmlns="http://schemas.openxmlformats.org/officeDocument/2006/custom-properties" xmlns:vt="http://schemas.openxmlformats.org/officeDocument/2006/docPropsVTypes"/>
</file>