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扫黑除恶工作总结2024（精选5篇）</w:t>
      </w:r>
      <w:bookmarkEnd w:id="1"/>
    </w:p>
    <w:p>
      <w:pPr>
        <w:jc w:val="center"/>
        <w:spacing w:before="0" w:after="450"/>
      </w:pPr>
      <w:r>
        <w:rPr>
          <w:rFonts w:ascii="Arial" w:hAnsi="Arial" w:eastAsia="Arial" w:cs="Arial"/>
          <w:color w:val="999999"/>
          <w:sz w:val="20"/>
          <w:szCs w:val="20"/>
        </w:rPr>
        <w:t xml:space="preserve">来源：网络  作者：紫云轻舞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状况进行回顾和分析，并作出客观评价的书面材料。按内容分为学习总结、工作总结、思想总结等，按时间分为年度总结、季度总结、月度总结等，人们经常对所做的工作进行回顾和分析，提高理论水平，肯定所取得的成绩，指出...</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状况进行回顾和分析，并作出客观评价的书面材料。按内容分为学习总结、工作总结、思想总结等，按时间分为年度总结、季度总结、月度总结等，人们经常对所做的工作进行回顾和分析，提高理论水平，肯定所取得的成绩，指出应吸取的教训学习，以便将来做得更好。下面是小编收集整理的扫黑除恶工作总结2024（精选5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扫黑除恶工作总结2024（精选5篇）一</w:t>
      </w:r>
    </w:p>
    <w:p>
      <w:pPr>
        <w:ind w:left="0" w:right="0" w:firstLine="560"/>
        <w:spacing w:before="450" w:after="450" w:line="312" w:lineRule="auto"/>
      </w:pPr>
      <w:r>
        <w:rPr>
          <w:rFonts w:ascii="宋体" w:hAnsi="宋体" w:eastAsia="宋体" w:cs="宋体"/>
          <w:color w:val="000"/>
          <w:sz w:val="28"/>
          <w:szCs w:val="28"/>
        </w:rPr>
        <w:t xml:space="preserve">今年以来，**镇认真贯彻落实中、省、市、县关于“扫黑除恶”相关会议精神，严格按照上级文件精神进行工作落实，紧密结合两会安保工作，强化措施，狠抓落实，形成声势，扎实开展了一场扫黑除恶的正义行动，现将相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一、加强组织领导，压实工作责任。</w:t>
      </w:r>
    </w:p>
    <w:p>
      <w:pPr>
        <w:ind w:left="0" w:right="0" w:firstLine="560"/>
        <w:spacing w:before="450" w:after="450" w:line="312" w:lineRule="auto"/>
      </w:pPr>
      <w:r>
        <w:rPr>
          <w:rFonts w:ascii="宋体" w:hAnsi="宋体" w:eastAsia="宋体" w:cs="宋体"/>
          <w:color w:val="000"/>
          <w:sz w:val="28"/>
          <w:szCs w:val="28"/>
        </w:rPr>
        <w:t xml:space="preserve">我镇成立了以党委书记为组长、班子成员任副组长、相关干部为成员的“扫黑除恶”工作领导小组，领导小组下设群众工作中心办公室，负责“扫黑除恶”日常工作及部门协调，各村成立以支部书记为第一责任人的工作小组，确保扫黑除恶日常工作常态化运转。</w:t>
      </w:r>
    </w:p>
    <w:p>
      <w:pPr>
        <w:ind w:left="0" w:right="0" w:firstLine="560"/>
        <w:spacing w:before="450" w:after="450" w:line="312" w:lineRule="auto"/>
      </w:pPr>
      <w:r>
        <w:rPr>
          <w:rFonts w:ascii="宋体" w:hAnsi="宋体" w:eastAsia="宋体" w:cs="宋体"/>
          <w:color w:val="000"/>
          <w:sz w:val="28"/>
          <w:szCs w:val="28"/>
        </w:rPr>
        <w:t xml:space="preserve">二、加强动员宣传，营造良好氛围。</w:t>
      </w:r>
    </w:p>
    <w:p>
      <w:pPr>
        <w:ind w:left="0" w:right="0" w:firstLine="560"/>
        <w:spacing w:before="450" w:after="450" w:line="312" w:lineRule="auto"/>
      </w:pPr>
      <w:r>
        <w:rPr>
          <w:rFonts w:ascii="宋体" w:hAnsi="宋体" w:eastAsia="宋体" w:cs="宋体"/>
          <w:color w:val="000"/>
          <w:sz w:val="28"/>
          <w:szCs w:val="28"/>
        </w:rPr>
        <w:t xml:space="preserve">我镇充分利用宣传标语、横幅、村喇叭、微信群等深入广泛宣传，全力做好了“扫黑除恶”宣传工作，营造良好的社会治安氛围。向全镇群众发放了扫黑除恶的宣传资料共**余份，在全镇主要道路和各行政村显著位置悬挂横幅12幅，对扫黑除恶专项行动工作的意义、打击重点进行宣传。公开举报电话，畅通了信息渠道。</w:t>
      </w:r>
    </w:p>
    <w:p>
      <w:pPr>
        <w:ind w:left="0" w:right="0" w:firstLine="560"/>
        <w:spacing w:before="450" w:after="450" w:line="312" w:lineRule="auto"/>
      </w:pPr>
      <w:r>
        <w:rPr>
          <w:rFonts w:ascii="宋体" w:hAnsi="宋体" w:eastAsia="宋体" w:cs="宋体"/>
          <w:color w:val="000"/>
          <w:sz w:val="28"/>
          <w:szCs w:val="28"/>
        </w:rPr>
        <w:t xml:space="preserve">三、加强摸底排查，突出重点管理。</w:t>
      </w:r>
    </w:p>
    <w:p>
      <w:pPr>
        <w:ind w:left="0" w:right="0" w:firstLine="560"/>
        <w:spacing w:before="450" w:after="450" w:line="312" w:lineRule="auto"/>
      </w:pPr>
      <w:r>
        <w:rPr>
          <w:rFonts w:ascii="宋体" w:hAnsi="宋体" w:eastAsia="宋体" w:cs="宋体"/>
          <w:color w:val="000"/>
          <w:sz w:val="28"/>
          <w:szCs w:val="28"/>
        </w:rPr>
        <w:t xml:space="preserve">对辖区内的重点人群进行突击检查，坚决做到“黑恶必除，除恶务尽”，确保扫黑除恶专项行动取得实实在在的成效，为**镇提供和谐稳定的社会环境。由班子成员牵头，组织派出所人员、驻村干部、相关工作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一是宣传形式和内容比较单一，宣传力度还不够大，覆盖还不够全面;二是摸排力度亟待加强，台账资料需更加完善;三是部门联动性不强，工作开展机制不够够健全。</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3、加强干部队伍管理。加大力度、坚决打击对农村把持和操纵基层政权、侵吞农村集体财产、横行乡里以及在农村组织从事涉“黄、赌、毒、抢”的严重败坏社会风气、危害社会治安的黑恶势力。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4、建立健全工作台账，对涉黑恶势力发现一起，处置一起，对相关涉黑人员进行重点监控，重点处置。</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4"/>
          <w:szCs w:val="34"/>
          <w:b w:val="1"/>
          <w:bCs w:val="1"/>
        </w:rPr>
        <w:t xml:space="preserve">扫黑除恶工作总结2024（精选5篇）二</w:t>
      </w:r>
    </w:p>
    <w:p>
      <w:pPr>
        <w:ind w:left="0" w:right="0" w:firstLine="560"/>
        <w:spacing w:before="450" w:after="450" w:line="312" w:lineRule="auto"/>
      </w:pPr>
      <w:r>
        <w:rPr>
          <w:rFonts w:ascii="宋体" w:hAnsi="宋体" w:eastAsia="宋体" w:cs="宋体"/>
          <w:color w:val="000"/>
          <w:sz w:val="28"/>
          <w:szCs w:val="28"/>
        </w:rPr>
        <w:t xml:space="preserve">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三、强化信访工作，及时发现涉黑涉恶线索。对信访集中、矛盾突出的人员和区域，加强分析研判，及时发现涉黑涉恶线索。</w:t>
      </w:r>
    </w:p>
    <w:p>
      <w:pPr>
        <w:ind w:left="0" w:right="0" w:firstLine="560"/>
        <w:spacing w:before="450" w:after="450" w:line="312" w:lineRule="auto"/>
      </w:pPr>
      <w:r>
        <w:rPr>
          <w:rFonts w:ascii="黑体" w:hAnsi="黑体" w:eastAsia="黑体" w:cs="黑体"/>
          <w:color w:val="000000"/>
          <w:sz w:val="34"/>
          <w:szCs w:val="34"/>
          <w:b w:val="1"/>
          <w:bCs w:val="1"/>
        </w:rPr>
        <w:t xml:space="preserve">扫黑除恶工作总结2024（精选5篇）三</w:t>
      </w:r>
    </w:p>
    <w:p>
      <w:pPr>
        <w:ind w:left="0" w:right="0" w:firstLine="560"/>
        <w:spacing w:before="450" w:after="450" w:line="312" w:lineRule="auto"/>
      </w:pPr>
      <w:r>
        <w:rPr>
          <w:rFonts w:ascii="宋体" w:hAnsi="宋体" w:eastAsia="宋体" w:cs="宋体"/>
          <w:color w:val="000"/>
          <w:sz w:val="28"/>
          <w:szCs w:val="28"/>
        </w:rPr>
        <w:t xml:space="preserve">县政府扫黑除恶工作总结两篇</w:t>
      </w:r>
    </w:p>
    <w:p>
      <w:pPr>
        <w:ind w:left="0" w:right="0" w:firstLine="560"/>
        <w:spacing w:before="450" w:after="450" w:line="312" w:lineRule="auto"/>
      </w:pPr>
      <w:r>
        <w:rPr>
          <w:rFonts w:ascii="宋体" w:hAnsi="宋体" w:eastAsia="宋体" w:cs="宋体"/>
          <w:color w:val="000"/>
          <w:sz w:val="28"/>
          <w:szCs w:val="28"/>
        </w:rPr>
        <w:t xml:space="preserve">舟曲县在开展扫黑除恶专项斗争工作中，始终坚持全民知晓、全民动员、全民参与的原则，通过丰富宣传手段、畅通参与渠道、广泛开展问卷等方式，有效提高了群众参与的主动性和积极性，在全县上下形成了全民共同打击黑恶势力的工作格局，为深入推进开展扫黑除恶专项斗争工作筑牢了群众基础。</w:t>
      </w:r>
    </w:p>
    <w:p>
      <w:pPr>
        <w:ind w:left="0" w:right="0" w:firstLine="560"/>
        <w:spacing w:before="450" w:after="450" w:line="312" w:lineRule="auto"/>
      </w:pPr>
      <w:r>
        <w:rPr>
          <w:rFonts w:ascii="宋体" w:hAnsi="宋体" w:eastAsia="宋体" w:cs="宋体"/>
          <w:color w:val="000"/>
          <w:sz w:val="28"/>
          <w:szCs w:val="28"/>
        </w:rPr>
        <w:t xml:space="preserve">抓宣传，扫黑内容人人晓。为了让扫黑除恶专项斗争真正做到全民知晓，形成“人人皆知，深入人心”的舆论态势，舟曲县坚持做到宣传上先行、舆论上先导、声势上先造，突出特点、针对人群，积极丰富宣传内容和方式。在内容上，通过重点突出扫黑除恶主题，积极开展典型案例警示教育、扫黑除恶专项斗争相关文件精神传达，向全社会彰显从中央到地方对于坚决扫除黑恶势力的信心和决心，动员人民群众、基层干部参与到检举揭发、指证涉黑涉恶、惩治“村霸”和宗族恶势力专项斗争中来;在宣传方式上，除了运用好LED屏、QQ、微信、舟曲党建公众号、宣传栏等常规媒介外，依托党员干部教育培训、乡镇干部夜校、农民讲习所等载体，结合干部党员培训，重点强化乡村干部和党员对扫黑除恶工作的知晓度和责任感。通过多角度、深层次的宣传工作，为开展扫黑除恶专项斗争营造了浓厚氛围。</w:t>
      </w:r>
    </w:p>
    <w:p>
      <w:pPr>
        <w:ind w:left="0" w:right="0" w:firstLine="560"/>
        <w:spacing w:before="450" w:after="450" w:line="312" w:lineRule="auto"/>
      </w:pPr>
      <w:r>
        <w:rPr>
          <w:rFonts w:ascii="宋体" w:hAnsi="宋体" w:eastAsia="宋体" w:cs="宋体"/>
          <w:color w:val="000"/>
          <w:sz w:val="28"/>
          <w:szCs w:val="28"/>
        </w:rPr>
        <w:t xml:space="preserve">抓引导，全民参与多渠道。为便于广大群众检举揭发黑恶势力违法犯罪线索，舟曲县面向全社会积极公开了州县确定的15类打击重点排查问题的具体内容，同时面向社会公布举报邮箱和举报电话，不但让群众知道什么是“黑恶”，更知道怎么参与打“黑恶”。同时，通过斟酌制定和印发相关文件，对群众参与的方式和内容作了进一步明确，做到扫黑除恶工作让群众看得见、信得过、能参与。《在关于在全县基层党组织中深入开展扫黑除恶专项斗争的实施方案》中，对鼓励全民参与作了要求和倡导，教育他们主动站出来自觉同黑恶势力作斗争，做到对群众晓之以义;在《在乡镇村组(社区)基层党组织中开展涉黑涉恶线索“大排查大核查”行动方案》中，对群众参与的方式作了进一步明确，告知他们如何在扫黑除恶工作中发挥作用，做到授之以渔;广泛转发和宣传《关于积极鼓励公民举报涉黑涉恶违法犯罪线索的通告》，动员民众主动检举揭发，做到使之以利，极大的调动了全民参与的积极性。</w:t>
      </w:r>
    </w:p>
    <w:p>
      <w:pPr>
        <w:ind w:left="0" w:right="0" w:firstLine="560"/>
        <w:spacing w:before="450" w:after="450" w:line="312" w:lineRule="auto"/>
      </w:pPr>
      <w:r>
        <w:rPr>
          <w:rFonts w:ascii="宋体" w:hAnsi="宋体" w:eastAsia="宋体" w:cs="宋体"/>
          <w:color w:val="000"/>
          <w:sz w:val="28"/>
          <w:szCs w:val="28"/>
        </w:rPr>
        <w:t xml:space="preserve">抓调查，效果群众说了算。为了使扫黑除恶专项斗争工作做到过程全民参与、成效全民认可。舟曲县根据工作要求，制订了《在乡镇村组(社区)基层党组织中开展涉黑涉恶线索“大排查大核查”行动第一期调查问卷》，在全县各乡镇广泛随机发放问卷调查5000余份，全面了解群众对扫黑除恶工作近阶段开展情况的了解程度和对成效的评价，并为下一阶段开展工作广泛征求群众意见。同时，在开展问卷调查时，将收集涉黑涉恶线索作为调查问卷的一部分，广泛开展问询，既确保了宣传工作不留死角更深入，也做到了线索排查多样深入更全面。通过开展问卷调查，不但了解了广大群众对开展扫黑除恶专项斗争的认知程度，同时也向群众展现了县委县政府对开展此项工作的重视程度和推进力度，赢得了广大群众的积极参与和广泛支持。</w:t>
      </w:r>
    </w:p>
    <w:p>
      <w:pPr>
        <w:ind w:left="0" w:right="0" w:firstLine="560"/>
        <w:spacing w:before="450" w:after="450" w:line="312" w:lineRule="auto"/>
      </w:pPr>
      <w:r>
        <w:rPr>
          <w:rFonts w:ascii="黑体" w:hAnsi="黑体" w:eastAsia="黑体" w:cs="黑体"/>
          <w:color w:val="000000"/>
          <w:sz w:val="34"/>
          <w:szCs w:val="34"/>
          <w:b w:val="1"/>
          <w:bCs w:val="1"/>
        </w:rPr>
        <w:t xml:space="preserve">扫黑除恶工作总结2024（精选5篇）四</w:t>
      </w:r>
    </w:p>
    <w:p>
      <w:pPr>
        <w:ind w:left="0" w:right="0" w:firstLine="560"/>
        <w:spacing w:before="450" w:after="450" w:line="312" w:lineRule="auto"/>
      </w:pPr>
      <w:r>
        <w:rPr>
          <w:rFonts w:ascii="宋体" w:hAnsi="宋体" w:eastAsia="宋体" w:cs="宋体"/>
          <w:color w:val="000"/>
          <w:sz w:val="28"/>
          <w:szCs w:val="28"/>
        </w:rPr>
        <w:t xml:space="preserve">按照《关于组织开展扫黑除恶专项斗争“回头看”工作的通知》要求，对照扫黑除恶工作重点及《扫黑除恶专项斗争督导工作细则》，逐项进行自检自查，现将工作开展情况总结汇报如下: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一、高度重视、全力推进</w:t>
      </w:r>
    </w:p>
    <w:p>
      <w:pPr>
        <w:ind w:left="0" w:right="0" w:firstLine="560"/>
        <w:spacing w:before="450" w:after="450" w:line="312" w:lineRule="auto"/>
      </w:pPr>
      <w:r>
        <w:rPr>
          <w:rFonts w:ascii="宋体" w:hAnsi="宋体" w:eastAsia="宋体" w:cs="宋体"/>
          <w:color w:val="000"/>
          <w:sz w:val="28"/>
          <w:szCs w:val="28"/>
        </w:rPr>
        <w:t xml:space="preserve">自县委、县政府开展扫黑除恶专项斗争以来，我局高度重视，按照《中共**县委、**县人民政府关于开展全县扫黑除恶专项斗争实施方案》的要求，积极推进，结合国土资源工作，在本系统全面部署安排开展扫黑除恶工作。</w:t>
      </w:r>
    </w:p>
    <w:p>
      <w:pPr>
        <w:ind w:left="0" w:right="0" w:firstLine="560"/>
        <w:spacing w:before="450" w:after="450" w:line="312" w:lineRule="auto"/>
      </w:pPr>
      <w:r>
        <w:rPr>
          <w:rFonts w:ascii="宋体" w:hAnsi="宋体" w:eastAsia="宋体" w:cs="宋体"/>
          <w:color w:val="000"/>
          <w:sz w:val="28"/>
          <w:szCs w:val="28"/>
        </w:rPr>
        <w:t xml:space="preserve">(一)建立组织、制定方案。成立了以局长为组长、其他班子成员为副组长，各乡镇国土所站长及相关股室负责人为成员的扫黑除恶专项斗争领导小组，全面负责国土系统扫黑除恶工作;同时根据省市扫黑除恶专项斗争会议精神和县委、县政府实施方案要求，结合国土资源工作实际，制定了《**县国土资源局扫黑除恶专项斗争实施方案》，明确了工作职责和工作要求，确定了日常工作机制。</w:t>
      </w:r>
    </w:p>
    <w:p>
      <w:pPr>
        <w:ind w:left="0" w:right="0" w:firstLine="560"/>
        <w:spacing w:before="450" w:after="450" w:line="312" w:lineRule="auto"/>
      </w:pPr>
      <w:r>
        <w:rPr>
          <w:rFonts w:ascii="宋体" w:hAnsi="宋体" w:eastAsia="宋体" w:cs="宋体"/>
          <w:color w:val="000"/>
          <w:sz w:val="28"/>
          <w:szCs w:val="28"/>
        </w:rPr>
        <w:t xml:space="preserve">(二)全面部署、积极推进。3月6日，局党组召开党组会议，就扫黑除恶工作进行专题研究。3月16日，在全局20xx年度工作会议上，传达了省市县关于扫黑除恶专项斗争相关会议精神，宣读了《**县国土资源局扫黑除恶专项斗争实施方案》，并对扫黑除恶工作进行了安排部署，要求个所站要高度重视并结合工作实际开展扫黑除恶专项斗争，认真做好涉黑涉恶线索排查。4月26日、5月5日、6月11日、6月22日先后多次对扫黑除恶工作进行了督导调度。7月16日，我局又召开扫黑除恶专项斗争推进会议，传达了7月11日全县扫黑除恶专项斗争调度会议精神和市政协副主席、县委书记薛泽通讲话精神，并要求大家进一步提高认识，切实把思想和行动统一到中央和省委、市委、县委的决策部署上来，以更大的决心和力度，彻底扫除黑恶势力。同时，对下一步工作进行了安排部署，要求各所站对扫黑除恶工作加大宣传力度，重点做好宣传材料发放，提高群众知晓率，并在线索摸排上下功夫。7月20日，召开了扫黑除恶专项斗争党组扩大会议，传达省厅党组书记、厅长张维亮，市局党组书记、局长王金树关于扫黑除恶专项斗争的讲话精神;局党组书记、局长张德顺与各股所站长进行了扫黑除恶专项斗争谈话。7月24日，组织机关干部进行了**县扫黑除恶专项斗争知识测试。</w:t>
      </w:r>
    </w:p>
    <w:p>
      <w:pPr>
        <w:ind w:left="0" w:right="0" w:firstLine="560"/>
        <w:spacing w:before="450" w:after="450" w:line="312" w:lineRule="auto"/>
      </w:pPr>
      <w:r>
        <w:rPr>
          <w:rFonts w:ascii="宋体" w:hAnsi="宋体" w:eastAsia="宋体" w:cs="宋体"/>
          <w:color w:val="000"/>
          <w:sz w:val="28"/>
          <w:szCs w:val="28"/>
        </w:rPr>
        <w:t xml:space="preserve">按照《实施方案》全面开展了以下几个方面的工作:一是全方位排查梳理获取线索。结合土地矛盾纠纷排查、违法占地信访举报及农村换届选举工作，对涉案人员、特别是农村“两委”班子成员候选人是否存在涉黑涉恶行为及违法占地行为进行了梳理排查，并将排查发现的线索及时推送至公安部门和县委换届办。二是明察暗访获取线索。我局结合年度开展的土地卫片执法检查工作，在违法占地整改查处过程中，对涉黑涉恶线索进行明察暗访;特别是对在违法占地拆除中以黑恶势力及行为阻挠拆除的，及时上报并推送公安机关。三是对政法机关要求不动产登记查询、查封等调查取证工作全力支持配合，会同政法机关打击黑恶势力经济基础。四是建立工作微信群，及时对扫黑除恶工作开展情况进行部署、督导、和通报。五是做好宣传发动工作。通过悬挂横幅、发放宣传单，电子屏滚动播放方式对扫黑除恶专项斗争的重点意义、重点内容进行了宣传。截至目前，共制作并悬挂横幅10条，发放宣传材料近千余份。六是签订责任状。局党组书记、局长与各所站长签订了扫黑除恶专项斗争责任状。七是建立台账。要求各所站定期上报涉黑涉恶线索。到目前为止，发现一妨碍执行公务、殴打国土所工作人的涉恶线索，正在与公安机关协调上报。</w:t>
      </w:r>
    </w:p>
    <w:p>
      <w:pPr>
        <w:ind w:left="0" w:right="0" w:firstLine="560"/>
        <w:spacing w:before="450" w:after="450" w:line="312" w:lineRule="auto"/>
      </w:pPr>
      <w:r>
        <w:rPr>
          <w:rFonts w:ascii="黑体" w:hAnsi="黑体" w:eastAsia="黑体" w:cs="黑体"/>
          <w:color w:val="000000"/>
          <w:sz w:val="34"/>
          <w:szCs w:val="34"/>
          <w:b w:val="1"/>
          <w:bCs w:val="1"/>
        </w:rPr>
        <w:t xml:space="preserve">扫黑除恶工作总结2024（精选5篇）五</w:t>
      </w:r>
    </w:p>
    <w:p>
      <w:pPr>
        <w:ind w:left="0" w:right="0" w:firstLine="560"/>
        <w:spacing w:before="450" w:after="450" w:line="312" w:lineRule="auto"/>
      </w:pPr>
      <w:r>
        <w:rPr>
          <w:rFonts w:ascii="宋体" w:hAnsi="宋体" w:eastAsia="宋体" w:cs="宋体"/>
          <w:color w:val="000"/>
          <w:sz w:val="28"/>
          <w:szCs w:val="28"/>
        </w:rPr>
        <w:t xml:space="preserve">为贯彻落实《**市建筑领域扫黑除恶专项行动》，确保建筑市场平稳发展，我局开展全县建筑市场扫黑除恶行动，对在建项目进行全面的排查，现结合当前我县建筑行业工作实际情况，现将总结如下: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我局检查组对本辖区受监督的工程开展一次安全生产检查，重点对保障性住房及严管工程的工程质量安全和建筑领域扫黑除恶专项行动进行检查。截止6月20日，共发出安全隐患整改通知书7份，安全隐患停工通知书2份，招投标整改1份。截止目前，我县建筑施工安全生产形式处于可控状态。未发现存黑恶势力存在。</w:t>
      </w:r>
    </w:p>
    <w:p>
      <w:pPr>
        <w:ind w:left="0" w:right="0" w:firstLine="560"/>
        <w:spacing w:before="450" w:after="450" w:line="312" w:lineRule="auto"/>
      </w:pPr>
      <w:r>
        <w:rPr>
          <w:rFonts w:ascii="宋体" w:hAnsi="宋体" w:eastAsia="宋体" w:cs="宋体"/>
          <w:color w:val="000"/>
          <w:sz w:val="28"/>
          <w:szCs w:val="28"/>
        </w:rPr>
        <w:t xml:space="preserve">2、20xx年我县新报建项目24个，未报建项目13个。对未报先建的项目我局下达责令停工整改通知，并督促其按法律法规进行报建。未收到阻碍项目进展等黑恶势力行为。</w:t>
      </w:r>
    </w:p>
    <w:p>
      <w:pPr>
        <w:ind w:left="0" w:right="0" w:firstLine="560"/>
        <w:spacing w:before="450" w:after="450" w:line="312" w:lineRule="auto"/>
      </w:pPr>
      <w:r>
        <w:rPr>
          <w:rFonts w:ascii="宋体" w:hAnsi="宋体" w:eastAsia="宋体" w:cs="宋体"/>
          <w:color w:val="000"/>
          <w:sz w:val="28"/>
          <w:szCs w:val="28"/>
        </w:rPr>
        <w:t xml:space="preserve">3、在建筑工程招标个过程中，我局在县领导、局领导正确指导下进一步规范建设工程招投标工作，强化招投标活动的监管。对招标过程中存在违反法律法法规的项目，下达责令整改通知书。</w:t>
      </w:r>
    </w:p>
    <w:p>
      <w:pPr>
        <w:ind w:left="0" w:right="0" w:firstLine="560"/>
        <w:spacing w:before="450" w:after="450" w:line="312" w:lineRule="auto"/>
      </w:pPr>
      <w:r>
        <w:rPr>
          <w:rFonts w:ascii="宋体" w:hAnsi="宋体" w:eastAsia="宋体" w:cs="宋体"/>
          <w:color w:val="000"/>
          <w:sz w:val="28"/>
          <w:szCs w:val="28"/>
        </w:rPr>
        <w:t xml:space="preserve">监督**县中心粮食储备库项目，未获得项目审批部门下达的投资年度投资计划文件及项目的施工图设计文件未完全依法审查合格并向主管部门备案。责成该项目代理机构招标人督促招标代理人立即就上述项目招标违法违规情况进行整改,整改期间应继续暂停上述项目相关招投标工作;对该项目进行补办材料工作。未发现恶意竞标、暴力围标等黑恶势力行为。</w:t>
      </w:r>
    </w:p>
    <w:p>
      <w:pPr>
        <w:ind w:left="0" w:right="0" w:firstLine="560"/>
        <w:spacing w:before="450" w:after="450" w:line="312" w:lineRule="auto"/>
      </w:pPr>
      <w:r>
        <w:rPr>
          <w:rFonts w:ascii="宋体" w:hAnsi="宋体" w:eastAsia="宋体" w:cs="宋体"/>
          <w:color w:val="000"/>
          <w:sz w:val="28"/>
          <w:szCs w:val="28"/>
        </w:rPr>
        <w:t xml:space="preserve">4、在此次安全生产检查中，强化对农民工保障资金制度严格监控管理，对未按要求的项目，下达责令整改通知书。</w:t>
      </w:r>
    </w:p>
    <w:p>
      <w:pPr>
        <w:ind w:left="0" w:right="0" w:firstLine="560"/>
        <w:spacing w:before="450" w:after="450" w:line="312" w:lineRule="auto"/>
      </w:pPr>
      <w:r>
        <w:rPr>
          <w:rFonts w:ascii="宋体" w:hAnsi="宋体" w:eastAsia="宋体" w:cs="宋体"/>
          <w:color w:val="000"/>
          <w:sz w:val="28"/>
          <w:szCs w:val="28"/>
        </w:rPr>
        <w:t xml:space="preserve">监督尔海-中央广场、华鑫名邸小区工程项目，未按要求签订用工合同，未建立欠薪突发事件应急预案，未开设农民工工资专项账户。责成上述项目及时办理相关的材料。未发现暴力讨债行为。</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1、加大宣传力度，进一步让扫黑除恶深入人心。在全县建筑市场人人知晓，人人喊打的氛围。</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2、继续加大摸排力度，对摸排出的涉黑线索进一步深挖，坚持对涉黑项目“零容忍”态度，营造一个风清气正的建筑市场环境。</w:t>
      </w:r>
    </w:p>
    <w:p>
      <w:pPr>
        <w:ind w:left="0" w:right="0" w:firstLine="560"/>
        <w:spacing w:before="450" w:after="450" w:line="312" w:lineRule="auto"/>
      </w:pPr>
      <w:r>
        <w:rPr>
          <w:rFonts w:ascii="宋体" w:hAnsi="宋体" w:eastAsia="宋体" w:cs="宋体"/>
          <w:color w:val="000"/>
          <w:sz w:val="28"/>
          <w:szCs w:val="28"/>
        </w:rPr>
        <w:t xml:space="preserve">3、加大与各部门相互协作，加强联动机制，实现资源共享，打好扫黑除恶这场攻坚战。</w:t>
      </w:r>
    </w:p>
    <w:p>
      <w:pPr>
        <w:ind w:left="0" w:right="0" w:firstLine="560"/>
        <w:spacing w:before="450" w:after="450" w:line="312" w:lineRule="auto"/>
      </w:pPr>
      <w:r>
        <w:rPr>
          <w:rFonts w:ascii="宋体" w:hAnsi="宋体" w:eastAsia="宋体" w:cs="宋体"/>
          <w:color w:val="000"/>
          <w:sz w:val="28"/>
          <w:szCs w:val="28"/>
        </w:rPr>
        <w:t xml:space="preserve">以上就是网小编为大家讲解的相关内容了，大家可以看到还是非常实用的。如果大家想要了解更多更实用的相关资讯，请持续关注本网站。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2024-10-03T05:38:28+08:00</dcterms:created>
  <dcterms:modified xsi:type="dcterms:W3CDTF">2024-10-03T05:38:28+08:00</dcterms:modified>
</cp:coreProperties>
</file>

<file path=docProps/custom.xml><?xml version="1.0" encoding="utf-8"?>
<Properties xmlns="http://schemas.openxmlformats.org/officeDocument/2006/custom-properties" xmlns:vt="http://schemas.openxmlformats.org/officeDocument/2006/docPropsVTypes"/>
</file>