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关于中小学生溺水的倡议书（5篇）</w:t>
      </w:r>
      <w:bookmarkEnd w:id="1"/>
    </w:p>
    <w:p>
      <w:pPr>
        <w:jc w:val="center"/>
        <w:spacing w:before="0" w:after="450"/>
      </w:pPr>
      <w:r>
        <w:rPr>
          <w:rFonts w:ascii="Arial" w:hAnsi="Arial" w:eastAsia="Arial" w:cs="Arial"/>
          <w:color w:val="999999"/>
          <w:sz w:val="20"/>
          <w:szCs w:val="20"/>
        </w:rPr>
        <w:t xml:space="preserve">来源：网络  作者：落花无言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生的健康成长关系到家庭的幸福、关系到祖国的未来。多年来，溺水事故一直是我国中小学生非正常死亡的头号杀手。下面是小编整理的阅读的关于中小学生溺水的倡议书（5篇），欢迎阅读与收藏。关于中小学生溺水的倡议书（5篇）一各位家长，社会各界人士：学生...</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学生的健康成长关系到家庭的幸福、关系到祖国的未来。多年来，溺水事故一直是我国中小学生非正常死亡的头号杀手。下面是小编整理的阅读的关于中小学生溺水的倡议书（5篇），欢迎阅读与收藏。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关于中小学生溺水的倡议书（5篇）一</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关于中小学生溺水的倡议书（5篇）二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关于中小学生溺水的倡议书（5篇）三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暑假开始了，天气日渐炎热。希望各位朋友随时留意一下，如发现有未成年人在没有监护人陪同的情况下，私自到池塘、河边、水库等地方游泳、戏水、玩耍，请予以及时劝阻！</w:t>
      </w:r>
    </w:p>
    <w:p>
      <w:pPr>
        <w:ind w:left="0" w:right="0" w:firstLine="560"/>
        <w:spacing w:before="450" w:after="450" w:line="312" w:lineRule="auto"/>
      </w:pPr>
      <w:r>
        <w:rPr>
          <w:rFonts w:ascii="宋体" w:hAnsi="宋体" w:eastAsia="宋体" w:cs="宋体"/>
          <w:color w:val="000"/>
          <w:sz w:val="28"/>
          <w:szCs w:val="28"/>
        </w:rPr>
        <w:t xml:space="preserve">志愿者在行动，从转发微信做起，从一次制止做起，让我们一起为未成年人撑起一片安全的蓝天。感谢您的关注与支持！</w:t>
      </w:r>
    </w:p>
    <w:p>
      <w:pPr>
        <w:ind w:left="0" w:right="0" w:firstLine="560"/>
        <w:spacing w:before="450" w:after="450" w:line="312" w:lineRule="auto"/>
      </w:pPr>
      <w:r>
        <w:rPr>
          <w:rFonts w:ascii="宋体" w:hAnsi="宋体" w:eastAsia="宋体" w:cs="宋体"/>
          <w:color w:val="000"/>
          <w:sz w:val="28"/>
          <w:szCs w:val="28"/>
        </w:rPr>
        <w:t xml:space="preserve">为了孩子，我们都行动起来！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关于中小学生溺水的倡议书（5篇）四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有节假日到河边玩耍时不慎落水溺死的，有上下学途中失足落水身亡的，还有到池塘水库游泳时溺水身亡的。为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不参与危险的活动，不到危险、陌生的河域游泳。在有家人陪伴的前提下，到安全的、正规的游泳池游泳。并要做好相应的准备活动，防止溺水事件的发生。学会相关的防溺水知识，并能将所学的知识运用于实际。从我做起，严守学校纪律。坚决不参与危险的外出游泳活动。在加强自我安全意识的同时，努力做好说服教育工作，对于那些违反学校纪律，私自外出洗冷水澡的行为，要坚决抵制并劝阻。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老师们，同学们，生命是宝贵的，每个人都只有一次，它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关于中小学生溺水的倡议书（5篇）五</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以上就是网小编为大家讲解的关于中小学生溺水的倡议书的相关内容了，大家可以看到还是非常实用的。如果大家想要了解更多更实用的相关资讯，请持续关注本网站。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2024-11-05T04:54:23+08:00</dcterms:created>
  <dcterms:modified xsi:type="dcterms:W3CDTF">2024-11-05T04:54:23+08:00</dcterms:modified>
</cp:coreProperties>
</file>

<file path=docProps/custom.xml><?xml version="1.0" encoding="utf-8"?>
<Properties xmlns="http://schemas.openxmlformats.org/officeDocument/2006/custom-properties" xmlns:vt="http://schemas.openxmlformats.org/officeDocument/2006/docPropsVTypes"/>
</file>