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学校后勤管理人员述职报告(5篇)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学校后勤管理人员述职报告篇一一、思想...</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学校后勤管理人员述职报告篇一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1、20__年1月,林荫路实验小学荣获20__年吉林市学校安全管理工作先进单位.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2、20__年3月25日上午，我校全体师生进行主题为“普及安全知识，确保生命安全”的第18个全国中小学生安全教育日活动。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3、20__年5月7日上午9点半，幼儿园和小学1-6年师生在学校教学楼进行了消防演练活动。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4、20__年5月7日下午，我和王博伟主任和王儒臣主任对全校各班进行了收缴危险物品工作。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5、20__年5月21日,我校特邀吉林市昌邑区兴华社区薛春花主任利用间操时间对全体师生进行“常见传染病预防知识”讲座。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6、20__年6月3，林荫路实验小学校认真贯彻昌邑区教育局通知要求，组织全校各班开展了防溺水安全主题教育班会活动。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10、20__年10月17日上午，我校组织全体师生在教学楼进行了一次消防生疏散演练。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11、20__年10月31日中午11:10感到有晃动，我校后勤人员马上集合，11:15局里来电话疏散，我校以全体师生和幼儿以最快的速度有序疏散撤离楼内。这次事件看到了我校全体师生抗击突发事件的应变能力非常强。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20__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20_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15、20__年9月17日上午9时30分，吉林市昌邑区安全工作会议在我校五楼多功能教室召开。全区负责安全的校长和主任参加了此次会议。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16、20__年9月24日下午，吉林省校园安全隐患检查组一行8人，分几路对我校安保、消防、食堂、校园校舍、水电等各项工作进行了详细检查。检查组对我校具有特色的消防工作给予很高的评价。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17、20__年11月6、7、12日本人代表昌邑区参加市饮食工作调研及会议。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学校后勤管理人员述职报告篇二</w:t>
      </w:r>
    </w:p>
    <w:p>
      <w:pPr>
        <w:ind w:left="0" w:right="0" w:firstLine="560"/>
        <w:spacing w:before="450" w:after="450" w:line="312" w:lineRule="auto"/>
      </w:pPr>
      <w:r>
        <w:rPr>
          <w:rFonts w:ascii="宋体" w:hAnsi="宋体" w:eastAsia="宋体" w:cs="宋体"/>
          <w:color w:val="000"/>
          <w:sz w:val="28"/>
          <w:szCs w:val="28"/>
        </w:rPr>
        <w:t xml:space="preserve">按照校后勤集团及公司安排，本年度我主持马区宿舍管理中心工作。一年来，在后勤集团以及公司的正确领导下，在各相关部门、院系以及兄弟单位的大力支持和配合下，团结带领中心全体干部职工，以“服从领导、团结同事、扎实工作”为准则，以优质高效服务学生为努力方向，不断增强安全意识、服务意识，提高工作效率和服务质量，圆满完成年度各项工作任务。现从德、能、勤、绩、廉五个方面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积极参加各类理论学习，激发自己的政治责任感和奋发进取的精神，并坚持理论联系实际，把学习的体会和成果转化为谋划工作的思路、促进工作的措施，切实提高管理工作的能力和水平，推动了中心各项工作的有效开展。</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宿舍管理工作面临着新的形势、新的变化，需要不断提升自身业务工作能力和管理水平，才能适应形势发展的需要。为此，我认真钻研工作业务，不断拓宽视野，挤时间学习与自身工作密切相关的各项规章制度和业务知识，增强适应新变化的能力。同时，作为一名管理者，加强了员工激励约束、协调沟通艺术等管理知识的学习，在组织管理能力、综合分析能力、协调办事能力等方面均有了很大的提高，促进了各项目标任务的圆满完成。</w:t>
      </w:r>
    </w:p>
    <w:p>
      <w:pPr>
        <w:ind w:left="0" w:right="0" w:firstLine="560"/>
        <w:spacing w:before="450" w:after="450" w:line="312" w:lineRule="auto"/>
      </w:pPr>
      <w:r>
        <w:rPr>
          <w:rFonts w:ascii="宋体" w:hAnsi="宋体" w:eastAsia="宋体" w:cs="宋体"/>
          <w:color w:val="000"/>
          <w:sz w:val="28"/>
          <w:szCs w:val="28"/>
        </w:rPr>
        <w:t xml:space="preserve">三、考勤纪律方面——爱岗敬业，勤奋工作，带头遵守各项工作纪律制度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一直把勤勉敬业作为对自己从业的起码要求和实现人生价值的基本方法，总是以饱满的激情对待各项工作任务，始终任劳任怨，尽职尽责，力求不辱使命、不负公司和同志们的重托。工作中，始终认真遵守公司制定的考勤、请休假等各项规章制度，坚持早上班、晚下班，坚守工作岗位，努力提高工作效率和工作质量，保证了宿舍管理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四、工作业绩方面——尽职尽责，开拓创新，中心工作取得良好业绩</w:t>
      </w:r>
    </w:p>
    <w:p>
      <w:pPr>
        <w:ind w:left="0" w:right="0" w:firstLine="560"/>
        <w:spacing w:before="450" w:after="450" w:line="312" w:lineRule="auto"/>
      </w:pPr>
      <w:r>
        <w:rPr>
          <w:rFonts w:ascii="宋体" w:hAnsi="宋体" w:eastAsia="宋体" w:cs="宋体"/>
          <w:color w:val="000"/>
          <w:sz w:val="28"/>
          <w:szCs w:val="28"/>
        </w:rPr>
        <w:t xml:space="preserve">一年来，团结中心全体同仁，按照工作目标，坚持求真务实的工作态度，加强协调配合，积极主动工作，保质、保量完成了各项工作，达到了预期的效果。一是强化规章制度建设，规范职工管理。修订了各项管理制度，落实岗位职责，强化内部管理和激励约束机制，推进管理工作管理创新，提高质量意识，促使工作效率显著提高。二是加强防火防盗，确保宿舍安全。加强了楼栋巡查，规范了人员进出登记管理，组织开展了宿舍违章用电清查，杜绝了安全漏洞。主动与学工部、马房山派出所联系，积极与学生、辅导员沟通，畅通信息，确保了各类突发事件迅速有效处置。组织中心工作人员学习消防知识，加强了宿舍防疫管理，宿舍管理安全有序。三是加强信息库建设，规范学生住宿管理。加强了毕业生离校、学生宿舍调整搬迁期间值班巡查，并全面开展宿舍住宿人员清查，按集团要求按时建立了学生公寓信息库，宿舍住宿管理规范有序。四是开展多样活动，促进互动交流。开展了“学生之家”服务活动，安装了楼顶钢制晒衣架，张贴了安全图示牌，对宿舍楼栋进行星级文明宿舍评比，中心职工中开展安全服务质量“岗位比拼”等一系列活动，提升了安全服务质量。五是严格财务管理，规范收支经费。严格经费收支管理，按规定将学生住宿收入如实回笼上缴集团财务，并厉行节约，确保了财务管理规范有序。</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生活勤俭节约，不参加任何不健康和庸俗的娱乐活动，较好地维护了廉洁形象。另一方面，加强了对中心全体人员遵纪守法、廉洁自律情况的督促检查，中心全体人员没有违法违纪现象发生，真正做到了工作上不浮、管理上不松、服务上不差，在公司及广大学生中树立了良好形象。</w:t>
      </w:r>
    </w:p>
    <w:p>
      <w:pPr>
        <w:ind w:left="0" w:right="0" w:firstLine="560"/>
        <w:spacing w:before="450" w:after="450" w:line="312" w:lineRule="auto"/>
      </w:pPr>
      <w:r>
        <w:rPr>
          <w:rFonts w:ascii="宋体" w:hAnsi="宋体" w:eastAsia="宋体" w:cs="宋体"/>
          <w:color w:val="000"/>
          <w:sz w:val="28"/>
          <w:szCs w:val="28"/>
        </w:rPr>
        <w:t xml:space="preserve">一年了，在管理工作做到了制度严谨、操作规范、检查有力、考核到位，但也存在一些不足。如忙于事务而疏忽了系统的政治理论和业务知识精深研究，有时工作督促检查力度不够，个别工作还不是做的很完善，有待今后进一步改进。在新的一年里，我将扬长避短，百尺竿头，更进一步，一方面加强学习，进一步提高政治素养，提升驾驭工作的能力;另一方面，进一步加强管理力度，强化执行力，提升管理水平，为推进中心各项工作再上新台阶做出更多的成绩，不辜负组织和公司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学校后勤管理人员述职报告篇三</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学期初，学校为加强学校治安管理工作的力度，聘请边防哨所干事为我校法制副校长，并于20__年10月在我校召开学生人身安全法制报告。总之，学校治安工作一刻也不能松懈，需要我们共同的努力来保校园平安。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一是应进一步加强学习，提高素质;二是要进一步熟悉会计工作业务，提高工作水平;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最大化，有力地推动了肛肠科各项业务水平的进一步提高。作为肛肠科主任的几年期间，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一、加强学习，不断提高自己的思想水平和业务素质，全年开展新业务、新技术1项。</w:t>
      </w:r>
    </w:p>
    <w:p>
      <w:pPr>
        <w:ind w:left="0" w:right="0" w:firstLine="560"/>
        <w:spacing w:before="450" w:after="450" w:line="312" w:lineRule="auto"/>
      </w:pPr>
      <w:r>
        <w:rPr>
          <w:rFonts w:ascii="宋体" w:hAnsi="宋体" w:eastAsia="宋体" w:cs="宋体"/>
          <w:color w:val="000"/>
          <w:sz w:val="28"/>
          <w:szCs w:val="28"/>
        </w:rPr>
        <w:t xml:space="preserve">__年全科累计出入院人数约1200人次，床位使用率 110%，总收入800余万元，全年完成手术约800人次，其中ⅲ类以上手术150余例，电子结肠镜检查突破1500例，完成了结、直肠肿瘤根治术62 例，包括全结肠切除2例。各类痔病、肛裂、肛瘘、肛周脓肿手术560余例。其它各类手术二百余台次。收治重症坏死性筋膜炎3例。无较大医疗事故发生。在皖西北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30余人次，增进了医院、科室在同行业内权威专家近距离的了解，并得到权威界的支持和好评，扩大了科室在皖西北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一是经常深入病员和家属当中，了解病员的痛苦和需求，关心和体贴病人，诚心诚意为病员服务。二是在工作上大胆创新。认真切实转变思维方式，大胆开展技术创新，努力提高业务技术水平。三是大力推广中医药适宜技术。以自己的医德和人格力量赢得病员的尊重和信赖。切实规范自己的言行，树立良好的天使形象，严格履行服务承诺。四是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加强中医专科建设，丰富推广非药物治疗手段，争取在医院“__规划”期间，开展一些新业务，争创省级特色专科，使肛肠科的业务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学校后勤管理人员述职报告篇五</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2024-10-03T03:34:10+08:00</dcterms:created>
  <dcterms:modified xsi:type="dcterms:W3CDTF">2024-10-03T03:34:10+08:00</dcterms:modified>
</cp:coreProperties>
</file>

<file path=docProps/custom.xml><?xml version="1.0" encoding="utf-8"?>
<Properties xmlns="http://schemas.openxmlformats.org/officeDocument/2006/custom-properties" xmlns:vt="http://schemas.openxmlformats.org/officeDocument/2006/docPropsVTypes"/>
</file>