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祠堂落成庆典上的讲话稿</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每个姓氏都有着自己的宗祠,那么你们知道宗祠落成庆典的讲话稿应该都有什么内容吗?小编在此献上宗祠落成庆典的讲话稿范文,希望能帮助到你们。  　  各位宗亲、各位嘉宾、各位朋友:  大家好!  隆冬时节,这里气氛却如同春风扑面,春意盎然.今天...</w:t>
      </w:r>
    </w:p>
    <w:p>
      <w:pPr>
        <w:ind w:left="0" w:right="0" w:firstLine="560"/>
        <w:spacing w:before="450" w:after="450" w:line="312" w:lineRule="auto"/>
      </w:pPr>
      <w:r>
        <w:rPr>
          <w:rFonts w:ascii="宋体" w:hAnsi="宋体" w:eastAsia="宋体" w:cs="宋体"/>
          <w:color w:val="000"/>
          <w:sz w:val="28"/>
          <w:szCs w:val="28"/>
        </w:rPr>
        <w:t xml:space="preserve">每个姓氏都有着自己的宗祠,那么你们知道宗祠落成庆典的讲话稿应该都有什么内容吗?小编在此献上宗祠落成庆典的讲话稿范文,希望能帮助到你们。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各位宗亲、各位嘉宾、各位朋友: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隆冬时节,这里气氛却如同春风扑面,春意盎然.今天,我们茅田王氏举行宗祠重建落成庆典,这是我们合族欢庆的一大喜事, 预示着宗族的兴旺发达,更是为地方增添了一道亮丽的文化景观,我们身为仁宏公后人,无不欢欣鼓舞,拍手称快.在这里,我受族人的委托,代表宗祠重建理事会,向前来参加宗祠落成庆典的各级领导、族中各支、乡里各姓的代表以及各界朋友,表示热烈欢迎和衷心感谢!向那些不远万里拜祖朝宗的宗亲表示亲切慰问!同时,还要向那些路途遥远无法赶到的族人真诚地说一声:来年清明日,山花烂漫时,就是我们祭祖朝宗、相逢相聚的时候!</w:t>
      </w:r>
    </w:p>
    <w:p>
      <w:pPr>
        <w:ind w:left="0" w:right="0" w:firstLine="560"/>
        <w:spacing w:before="450" w:after="450" w:line="312" w:lineRule="auto"/>
      </w:pPr>
      <w:r>
        <w:rPr>
          <w:rFonts w:ascii="宋体" w:hAnsi="宋体" w:eastAsia="宋体" w:cs="宋体"/>
          <w:color w:val="000"/>
          <w:sz w:val="28"/>
          <w:szCs w:val="28"/>
        </w:rPr>
        <w:t xml:space="preserve">各位来宾、各位嘉宾、各位宗亲:</w:t>
      </w:r>
    </w:p>
    <w:p>
      <w:pPr>
        <w:ind w:left="0" w:right="0" w:firstLine="560"/>
        <w:spacing w:before="450" w:after="450" w:line="312" w:lineRule="auto"/>
      </w:pPr>
      <w:r>
        <w:rPr>
          <w:rFonts w:ascii="宋体" w:hAnsi="宋体" w:eastAsia="宋体" w:cs="宋体"/>
          <w:color w:val="000"/>
          <w:sz w:val="28"/>
          <w:szCs w:val="28"/>
        </w:rPr>
        <w:t xml:space="preserve">你们好! 首先让我代表修祠理事会全体同仁和古田镇三千多宗亲,向福建省姓氏源流研究会赖氏委员会筹备工作会议的全体代表,向来自省内外各县市参加这次修祠竣工庆典和传统的祖坟祭扫活动的宗亲,表示热烈欢迎和崇高的敬意. 追思标公嗣孙,十一世祖五郎公与诰命一品夫人罗太夫人育下十二世祖兄弟九人,有九龙之美誉.排行第二之七郎公遗下居古田之仲旻,仲庆、均智、均义四房嗣孙,于乾隆二十五年(公元1761年)买就祠基一所,契银壹仟两,乾隆四十八年(公元1783年)秋动工建祠堂,历时三年,乾隆五十一年(公元1786年)冬竣工,次年四月二十二日午时升神主.堂名致爱,坐南向北,未山兼丁,溯祀入闽始祖标公之神主.历经二百多个春秋,风风雨雨,时局变迁,年久失修,月池被毁,石狮被盗,石鼓被埋,十数柱华表荡然无存,虽整体构架尚存,但外表已遭破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追寻历史，萧氏源远流长;寻根溯源，萧氏血脉高贵。泱泱中华，文明四海，我族风德，誉满全球。 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祝各位宗亲身体健康、事业有成，家庭幸福，万事如意!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2024-10-03T05:36:45+08:00</dcterms:created>
  <dcterms:modified xsi:type="dcterms:W3CDTF">2024-10-03T05:36:45+08:00</dcterms:modified>
</cp:coreProperties>
</file>

<file path=docProps/custom.xml><?xml version="1.0" encoding="utf-8"?>
<Properties xmlns="http://schemas.openxmlformats.org/officeDocument/2006/custom-properties" xmlns:vt="http://schemas.openxmlformats.org/officeDocument/2006/docPropsVTypes"/>
</file>