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最新资产管理员工作计划 资产经营计划(3篇)</w:t>
      </w:r>
      <w:bookmarkEnd w:id="1"/>
    </w:p>
    <w:p>
      <w:pPr>
        <w:jc w:val="center"/>
        <w:spacing w:before="0" w:after="450"/>
      </w:pPr>
      <w:r>
        <w:rPr>
          <w:rFonts w:ascii="Arial" w:hAnsi="Arial" w:eastAsia="Arial" w:cs="Arial"/>
          <w:color w:val="999999"/>
          <w:sz w:val="20"/>
          <w:szCs w:val="20"/>
        </w:rPr>
        <w:t xml:space="preserve">来源：网络  作者：独坐青楼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带来的优秀计划范文，希望大家能够喜欢!资产管理员工作计划 资产经营计划篇一以xx大精神为指导，牢固树...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资产管理员工作计划 资产经营计划篇一</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xx大精神为指导，牢固树立和落实科学发展观，以弘扬法治精神为方向，以维护社会稳定为根本，坚持法制宣传教育与社会主义核心价值体系教育相结合、与社会主义法治理念教育相结合、与社会主义公民意识教育相结合、与法治实践相结合。</w:t>
      </w:r>
    </w:p>
    <w:p>
      <w:pPr>
        <w:ind w:left="0" w:right="0" w:firstLine="560"/>
        <w:spacing w:before="450" w:after="450" w:line="312" w:lineRule="auto"/>
      </w:pPr>
      <w:r>
        <w:rPr>
          <w:rFonts w:ascii="宋体" w:hAnsi="宋体" w:eastAsia="宋体" w:cs="宋体"/>
          <w:color w:val="000"/>
          <w:sz w:val="28"/>
          <w:szCs w:val="28"/>
        </w:rPr>
        <w:t xml:space="preserve">深入开展法制宣传教育，扎实推进依法治理，进一步弘扬社会主义法治理念，建立健全的法律知识培训制度，逐渐强化经营管理人员的法治意识和法律素质，增强依法行使决策的能力，为夺取全面建成小康社会胜利营造良好法治环境。</w:t>
      </w:r>
    </w:p>
    <w:p>
      <w:pPr>
        <w:ind w:left="0" w:right="0" w:firstLine="560"/>
        <w:spacing w:before="450" w:after="450" w:line="312" w:lineRule="auto"/>
      </w:pPr>
      <w:r>
        <w:rPr>
          <w:rFonts w:ascii="宋体" w:hAnsi="宋体" w:eastAsia="宋体" w:cs="宋体"/>
          <w:color w:val="000"/>
          <w:sz w:val="28"/>
          <w:szCs w:val="28"/>
        </w:rPr>
        <w:t xml:space="preserve">（一）继续深入学习宣传宪法和国家基本法律制度，加强中国特色社会主义法律体系的学习宣传，深入学习宣传中国特色社会主义法律体系形成的重要意义、基本经验及其基本构成、基本特征。深入学习宣传宪法相关法、民法商法、行政法、经济法、社会法、刑法、诉讼与非诉讼程序法等方面的法律，在全社会形成学法守法用法的良好法治氛围，充分发挥法律在经济社会发展中的规范、引导、保障作用。就我县当下的发展形势，需重点学习宣传区域协调发展和城乡规划建设管理相关法律法规，加强资源节约和管理、环境和生态保护、防灾减灾工作，促进区域和城乡协调发展和资源节约型、环境友好型社会的建设。</w:t>
      </w:r>
    </w:p>
    <w:p>
      <w:pPr>
        <w:ind w:left="0" w:right="0" w:firstLine="560"/>
        <w:spacing w:before="450" w:after="450" w:line="312" w:lineRule="auto"/>
      </w:pPr>
      <w:r>
        <w:rPr>
          <w:rFonts w:ascii="宋体" w:hAnsi="宋体" w:eastAsia="宋体" w:cs="宋体"/>
          <w:color w:val="000"/>
          <w:sz w:val="28"/>
          <w:szCs w:val="28"/>
        </w:rPr>
        <w:t xml:space="preserve">（二）加强反腐倡廉法制宣传教育。以中层以上管理人员为重点，加强宪法、行政监察法、审计法和廉政准则等相关法律法规和党纪条规的宣传教育，坚持反腐倡廉法制宣传教育与政治理论教育、理想信念教育、职业道德教育、党的优良传统和作风教育相结合，不断增强干部职工反腐倡廉意识，提高廉洁自律的自觉性。广泛开展面向社会的反腐倡廉法制宣传教育，促进廉政法制文化建设。</w:t>
      </w:r>
    </w:p>
    <w:p>
      <w:pPr>
        <w:ind w:left="0" w:right="0" w:firstLine="560"/>
        <w:spacing w:before="450" w:after="450" w:line="312" w:lineRule="auto"/>
      </w:pPr>
      <w:r>
        <w:rPr>
          <w:rFonts w:ascii="宋体" w:hAnsi="宋体" w:eastAsia="宋体" w:cs="宋体"/>
          <w:color w:val="000"/>
          <w:sz w:val="28"/>
          <w:szCs w:val="28"/>
        </w:rPr>
        <w:t xml:space="preserve">（三）深入推进依法治理，扎实开展多层次多领域依法治理工作，总结推广经验，建立健全制度，不断提高创建水平。推进各部门行业结合自身特点开展依法治理，规范行政执法行为，强化行政监督和问责，完善执法责任制、执法公示制和执法过错责任追究制，积极推进法律的有效实施。开展基层法治创建活动，推进基层依法治理，促进基层民主法治建设。围绕发展中遇到的热点难点问题和经营管理薄弱环节，开展法制宣传教育和专项治理活动，提高社会管理法治化水平。</w:t>
      </w:r>
    </w:p>
    <w:p>
      <w:pPr>
        <w:ind w:left="0" w:right="0" w:firstLine="560"/>
        <w:spacing w:before="450" w:after="450" w:line="312" w:lineRule="auto"/>
      </w:pPr>
      <w:r>
        <w:rPr>
          <w:rFonts w:ascii="宋体" w:hAnsi="宋体" w:eastAsia="宋体" w:cs="宋体"/>
          <w:color w:val="000"/>
          <w:sz w:val="28"/>
          <w:szCs w:val="28"/>
        </w:rPr>
        <w:t xml:space="preserve">（一）继续加强法制教育，干部职工全年学习时间不少于40学时，结合不同行业、不同部门全面有针对性地开展学法用法活动。</w:t>
      </w:r>
    </w:p>
    <w:p>
      <w:pPr>
        <w:ind w:left="0" w:right="0" w:firstLine="560"/>
        <w:spacing w:before="450" w:after="450" w:line="312" w:lineRule="auto"/>
      </w:pPr>
      <w:r>
        <w:rPr>
          <w:rFonts w:ascii="宋体" w:hAnsi="宋体" w:eastAsia="宋体" w:cs="宋体"/>
          <w:color w:val="000"/>
          <w:sz w:val="28"/>
          <w:szCs w:val="28"/>
        </w:rPr>
        <w:t xml:space="preserve">（二）坚持法制教育与道德教育相结合，从根本上提高经营管理人员法制意识和法律素质，形成学法用法遵法的好习惯。</w:t>
      </w:r>
    </w:p>
    <w:p>
      <w:pPr>
        <w:ind w:left="0" w:right="0" w:firstLine="560"/>
        <w:spacing w:before="450" w:after="450" w:line="312" w:lineRule="auto"/>
      </w:pPr>
      <w:r>
        <w:rPr>
          <w:rFonts w:ascii="宋体" w:hAnsi="宋体" w:eastAsia="宋体" w:cs="宋体"/>
          <w:color w:val="000"/>
          <w:sz w:val="28"/>
          <w:szCs w:val="28"/>
        </w:rPr>
        <w:t xml:space="preserve">（三）继续发挥各种媒体作用，全面推进法制宣传教育工作，扩大覆盖面和影响力。</w:t>
      </w:r>
    </w:p>
    <w:p>
      <w:pPr>
        <w:ind w:left="0" w:right="0" w:firstLine="560"/>
        <w:spacing w:before="450" w:after="450" w:line="312" w:lineRule="auto"/>
      </w:pPr>
      <w:r>
        <w:rPr>
          <w:rFonts w:ascii="宋体" w:hAnsi="宋体" w:eastAsia="宋体" w:cs="宋体"/>
          <w:color w:val="000"/>
          <w:sz w:val="28"/>
          <w:szCs w:val="28"/>
        </w:rPr>
        <w:t xml:space="preserve">（四）继续发挥干部的带头作用，干部带头学习、做笔记，随时将学习考核情况整理归档。</w:t>
      </w:r>
    </w:p>
    <w:p>
      <w:pPr>
        <w:ind w:left="0" w:right="0" w:firstLine="560"/>
        <w:spacing w:before="450" w:after="450" w:line="312" w:lineRule="auto"/>
      </w:pPr>
      <w:r>
        <w:rPr>
          <w:rFonts w:ascii="黑体" w:hAnsi="黑体" w:eastAsia="黑体" w:cs="黑体"/>
          <w:color w:val="000000"/>
          <w:sz w:val="34"/>
          <w:szCs w:val="34"/>
          <w:b w:val="1"/>
          <w:bCs w:val="1"/>
        </w:rPr>
        <w:t xml:space="preserve">资产管理员工作计划 资产经营计划篇二</w:t>
      </w:r>
    </w:p>
    <w:p>
      <w:pPr>
        <w:ind w:left="0" w:right="0" w:firstLine="560"/>
        <w:spacing w:before="450" w:after="450" w:line="312" w:lineRule="auto"/>
      </w:pPr>
      <w:r>
        <w:rPr>
          <w:rFonts w:ascii="宋体" w:hAnsi="宋体" w:eastAsia="宋体" w:cs="宋体"/>
          <w:color w:val="000"/>
          <w:sz w:val="28"/>
          <w:szCs w:val="28"/>
        </w:rPr>
        <w:t xml:space="preserve">国有资产管理工作的指导思想是：以“三个代表“重要思想和十六大精神为指导，以创建国内外知名高水平大学为目标，解放思想，开拓创新，拼搏进取，努力实现非经营性资产的最大办学效益和国有经营性资产的保值增值，建立健全“统一领导，归口管理，分级负责，责任到人”的国有资产管理体制。积极探索国有资产管理工作的新规律，加强对国有资产的监督管理，提高国有资产在教学、科研中的优化配置和使用效益，为学校的教学、科研提供服务保障。</w:t>
      </w:r>
    </w:p>
    <w:p>
      <w:pPr>
        <w:ind w:left="0" w:right="0" w:firstLine="560"/>
        <w:spacing w:before="450" w:after="450" w:line="312" w:lineRule="auto"/>
      </w:pPr>
      <w:r>
        <w:rPr>
          <w:rFonts w:ascii="宋体" w:hAnsi="宋体" w:eastAsia="宋体" w:cs="宋体"/>
          <w:color w:val="000"/>
          <w:sz w:val="28"/>
          <w:szCs w:val="28"/>
        </w:rPr>
        <w:t xml:space="preserve">1.继续完善“公房定额配置，超定额有偿使用”管理办法，试行公房使用合同管理，加大经济杠杆调节的力度，推动公房配置向教学、科研第一线特别是重点学科、重点实验室倾斜，提高公房使用效益。</w:t>
      </w:r>
    </w:p>
    <w:p>
      <w:pPr>
        <w:ind w:left="0" w:right="0" w:firstLine="560"/>
        <w:spacing w:before="450" w:after="450" w:line="312" w:lineRule="auto"/>
      </w:pPr>
      <w:r>
        <w:rPr>
          <w:rFonts w:ascii="宋体" w:hAnsi="宋体" w:eastAsia="宋体" w:cs="宋体"/>
          <w:color w:val="000"/>
          <w:sz w:val="28"/>
          <w:szCs w:val="28"/>
        </w:rPr>
        <w:t xml:space="preserve">2.出台激励措施，鼓励各单位制定公房管理实施细则，支持各单位采取提高房屋使用效益的措施，比如开放式办公、一房多用途、开放式实验室、多单位共用会议室、接待室等等。</w:t>
      </w:r>
    </w:p>
    <w:p>
      <w:pPr>
        <w:ind w:left="0" w:right="0" w:firstLine="560"/>
        <w:spacing w:before="450" w:after="450" w:line="312" w:lineRule="auto"/>
      </w:pPr>
      <w:r>
        <w:rPr>
          <w:rFonts w:ascii="宋体" w:hAnsi="宋体" w:eastAsia="宋体" w:cs="宋体"/>
          <w:color w:val="000"/>
          <w:sz w:val="28"/>
          <w:szCs w:val="28"/>
        </w:rPr>
        <w:t xml:space="preserve">3.健全公房使用效益评价考核体系,开展公房使用效益评估试点工作。学校出台《公房使用效益评价考核办法》，分类考核各单位房屋开门率、单位面积承担的工作量、人均占有面积、党政办公用房所占比例等指标，把实验室、科研用房、学生宿舍、教室作为效益评价考核的重点。</w:t>
      </w:r>
    </w:p>
    <w:p>
      <w:pPr>
        <w:ind w:left="0" w:right="0" w:firstLine="560"/>
        <w:spacing w:before="450" w:after="450" w:line="312" w:lineRule="auto"/>
      </w:pPr>
      <w:r>
        <w:rPr>
          <w:rFonts w:ascii="宋体" w:hAnsi="宋体" w:eastAsia="宋体" w:cs="宋体"/>
          <w:color w:val="000"/>
          <w:sz w:val="28"/>
          <w:szCs w:val="28"/>
        </w:rPr>
        <w:t xml:space="preserve">4.筹集房源，储备引进人才专用房，制定《引进人才专用房管理办法》，为学术团队建设创造条件。按照学校“为关键岗位的百余名学科、学术带头人创造优越工作条件”的要求，逐步为他们配齐专用工作室或实验室。</w:t>
      </w:r>
    </w:p>
    <w:p>
      <w:pPr>
        <w:ind w:left="0" w:right="0" w:firstLine="560"/>
        <w:spacing w:before="450" w:after="450" w:line="312" w:lineRule="auto"/>
      </w:pPr>
      <w:r>
        <w:rPr>
          <w:rFonts w:ascii="宋体" w:hAnsi="宋体" w:eastAsia="宋体" w:cs="宋体"/>
          <w:color w:val="000"/>
          <w:sz w:val="28"/>
          <w:szCs w:val="28"/>
        </w:rPr>
        <w:t xml:space="preserve">5.制定《科研用房使用管理办法》，积极探索科研用房统一管理、按需申请、有偿使用、合同约束、到期回收、有序流转的机制。</w:t>
      </w:r>
    </w:p>
    <w:p>
      <w:pPr>
        <w:ind w:left="0" w:right="0" w:firstLine="560"/>
        <w:spacing w:before="450" w:after="450" w:line="312" w:lineRule="auto"/>
      </w:pPr>
      <w:r>
        <w:rPr>
          <w:rFonts w:ascii="宋体" w:hAnsi="宋体" w:eastAsia="宋体" w:cs="宋体"/>
          <w:color w:val="000"/>
          <w:sz w:val="28"/>
          <w:szCs w:val="28"/>
        </w:rPr>
        <w:t xml:space="preserve">6. 对经营性用房、用地明细情况进行统计，并做好20××年费用结算问题。建立起经营性用房(包括山大集团公司)有偿使用制度，按照市场经济规律对经营性用房实行租赁合同管理，租金全额上缴学校财务。</w:t>
      </w:r>
    </w:p>
    <w:p>
      <w:pPr>
        <w:ind w:left="0" w:right="0" w:firstLine="560"/>
        <w:spacing w:before="450" w:after="450" w:line="312" w:lineRule="auto"/>
      </w:pPr>
      <w:r>
        <w:rPr>
          <w:rFonts w:ascii="宋体" w:hAnsi="宋体" w:eastAsia="宋体" w:cs="宋体"/>
          <w:color w:val="000"/>
          <w:sz w:val="28"/>
          <w:szCs w:val="28"/>
        </w:rPr>
        <w:t xml:space="preserve">7. 建立巡查制度，加大清理违规、违章占用公房工作的力度，收回使用效益低下和被侵占、挪用的公有房屋，专项治理退休人员占用公房和教学办公用房私自转作经营问题。对经管楼进行清理，特别是出版社、雅思搬迁问题。</w:t>
      </w:r>
    </w:p>
    <w:p>
      <w:pPr>
        <w:ind w:left="0" w:right="0" w:firstLine="560"/>
        <w:spacing w:before="450" w:after="450" w:line="312" w:lineRule="auto"/>
      </w:pPr>
      <w:r>
        <w:rPr>
          <w:rFonts w:ascii="宋体" w:hAnsi="宋体" w:eastAsia="宋体" w:cs="宋体"/>
          <w:color w:val="000"/>
          <w:sz w:val="28"/>
          <w:szCs w:val="28"/>
        </w:rPr>
        <w:t xml:space="preserve">8.加大土地管理力度，依法维护学校的合法权益，重点解决几起学校周边的土地争议。积极协调解决花园路、经十路拓宽房屋拆除、补偿事宜。</w:t>
      </w:r>
    </w:p>
    <w:p>
      <w:pPr>
        <w:ind w:left="0" w:right="0" w:firstLine="560"/>
        <w:spacing w:before="450" w:after="450" w:line="312" w:lineRule="auto"/>
      </w:pPr>
      <w:r>
        <w:rPr>
          <w:rFonts w:ascii="宋体" w:hAnsi="宋体" w:eastAsia="宋体" w:cs="宋体"/>
          <w:color w:val="000"/>
          <w:sz w:val="28"/>
          <w:szCs w:val="28"/>
        </w:rPr>
        <w:t xml:space="preserve">9、围绕学校总体发展目标，从学校大局出发，以各单位实际情况为依据，做好20××年公房定额配置数据计算、核对工作，在此基础上本学期内完成对部分机关、直属单位的办公用房调整工作;制订迁往晶体所的行政机关、直属单位及科研单位的房屋使用方案;制订南校区八号楼房屋使用方案;</w:t>
      </w:r>
    </w:p>
    <w:p>
      <w:pPr>
        <w:ind w:left="0" w:right="0" w:firstLine="560"/>
        <w:spacing w:before="450" w:after="450" w:line="312" w:lineRule="auto"/>
      </w:pPr>
      <w:r>
        <w:rPr>
          <w:rFonts w:ascii="宋体" w:hAnsi="宋体" w:eastAsia="宋体" w:cs="宋体"/>
          <w:color w:val="000"/>
          <w:sz w:val="28"/>
          <w:szCs w:val="28"/>
        </w:rPr>
        <w:t xml:space="preserve">10、在上半年重点办理东校区四个校院的房产证办证工作;做好南校区七号楼、电机楼拆迁问题;</w:t>
      </w:r>
    </w:p>
    <w:p>
      <w:pPr>
        <w:ind w:left="0" w:right="0" w:firstLine="560"/>
        <w:spacing w:before="450" w:after="450" w:line="312" w:lineRule="auto"/>
      </w:pPr>
      <w:r>
        <w:rPr>
          <w:rFonts w:ascii="宋体" w:hAnsi="宋体" w:eastAsia="宋体" w:cs="宋体"/>
          <w:color w:val="000"/>
          <w:sz w:val="28"/>
          <w:szCs w:val="28"/>
        </w:rPr>
        <w:t xml:space="preserve">1、进一步明确资产管理体制。根据十六大提出的建立权利、义务和责任相统一，管资产和管人、管事相结合的国有资产管理体制的要求，进一步明确我校“统一领导，归囗管理，分级负责，责任到人”的国有资产管理体制，加强对资产归口管理部门的监督管理，督促它们建立健全归口资产的有关管理制度，落实相应责任人，定期对其管理情况进行检查和考核。制定对资产归口管理部门进行考核的标准，建立奖优罚劣的激励机制，协同各级各类资产归口管理部门理顺资产管理关系。建立起详细的资产档案。</w:t>
      </w:r>
    </w:p>
    <w:p>
      <w:pPr>
        <w:ind w:left="0" w:right="0" w:firstLine="560"/>
        <w:spacing w:before="450" w:after="450" w:line="312" w:lineRule="auto"/>
      </w:pPr>
      <w:r>
        <w:rPr>
          <w:rFonts w:ascii="宋体" w:hAnsi="宋体" w:eastAsia="宋体" w:cs="宋体"/>
          <w:color w:val="000"/>
          <w:sz w:val="28"/>
          <w:szCs w:val="28"/>
        </w:rPr>
        <w:t xml:space="preserve">2、建立健全资产管理规章制度，在上半年制订与完善《山东大学国有资产管理办法》和《山东大学固定资产管理办法》;下半年出台《山东大学无形资产管理办法》。积极探索对国有资产归口管理部门进行管理质量考核的办法，努力开创国有资产管理工作的新局面。</w:t>
      </w:r>
    </w:p>
    <w:p>
      <w:pPr>
        <w:ind w:left="0" w:right="0" w:firstLine="560"/>
        <w:spacing w:before="450" w:after="450" w:line="312" w:lineRule="auto"/>
      </w:pPr>
      <w:r>
        <w:rPr>
          <w:rFonts w:ascii="宋体" w:hAnsi="宋体" w:eastAsia="宋体" w:cs="宋体"/>
          <w:color w:val="000"/>
          <w:sz w:val="28"/>
          <w:szCs w:val="28"/>
        </w:rPr>
        <w:t xml:space="preserve">1、为理顺产权关系，保护学校和单位的利益，认真做好企、事业单位产权年检、变更登记、占有登记工作，做好产权界定。根据教育部文件精神，认真组织，按时完成教育部、财政部下达的校办企业会计决算报表的上报工作。(3月31日)</w:t>
      </w:r>
    </w:p>
    <w:p>
      <w:pPr>
        <w:ind w:left="0" w:right="0" w:firstLine="560"/>
        <w:spacing w:before="450" w:after="450" w:line="312" w:lineRule="auto"/>
      </w:pPr>
      <w:r>
        <w:rPr>
          <w:rFonts w:ascii="宋体" w:hAnsi="宋体" w:eastAsia="宋体" w:cs="宋体"/>
          <w:color w:val="000"/>
          <w:sz w:val="28"/>
          <w:szCs w:val="28"/>
        </w:rPr>
        <w:t xml:space="preserve">2、为加强学校对外投资股权的管理，深入实际摸清情况，逐步建档备案。并加强出资企业国有股权转让的监督。</w:t>
      </w:r>
    </w:p>
    <w:p>
      <w:pPr>
        <w:ind w:left="0" w:right="0" w:firstLine="560"/>
        <w:spacing w:before="450" w:after="450" w:line="312" w:lineRule="auto"/>
      </w:pPr>
      <w:r>
        <w:rPr>
          <w:rFonts w:ascii="宋体" w:hAnsi="宋体" w:eastAsia="宋体" w:cs="宋体"/>
          <w:color w:val="000"/>
          <w:sz w:val="28"/>
          <w:szCs w:val="28"/>
        </w:rPr>
        <w:t xml:space="preserve">3、按季度完成全校资产状况表，写出分析报告，及时、详细、真实地反映学校资产状况。(季后30天)</w:t>
      </w:r>
    </w:p>
    <w:p>
      <w:pPr>
        <w:ind w:left="0" w:right="0" w:firstLine="560"/>
        <w:spacing w:before="450" w:after="450" w:line="312" w:lineRule="auto"/>
      </w:pPr>
      <w:r>
        <w:rPr>
          <w:rFonts w:ascii="宋体" w:hAnsi="宋体" w:eastAsia="宋体" w:cs="宋体"/>
          <w:color w:val="000"/>
          <w:sz w:val="28"/>
          <w:szCs w:val="28"/>
        </w:rPr>
        <w:t xml:space="preserve">4、按照教育部、财政部文件精神，认真组织，按时完成校办企业缴纳和减免企业所得税统计汇总工作。(3月31日)</w:t>
      </w:r>
    </w:p>
    <w:p>
      <w:pPr>
        <w:ind w:left="0" w:right="0" w:firstLine="560"/>
        <w:spacing w:before="450" w:after="450" w:line="312" w:lineRule="auto"/>
      </w:pPr>
      <w:r>
        <w:rPr>
          <w:rFonts w:ascii="宋体" w:hAnsi="宋体" w:eastAsia="宋体" w:cs="宋体"/>
          <w:color w:val="000"/>
          <w:sz w:val="28"/>
          <w:szCs w:val="28"/>
        </w:rPr>
        <w:t xml:space="preserve">5、根据国资委的有关文件精神，做好资产的报废、经营性不良资产和坏帐处置的监督工作，确保国有资产的安全不流失。(日常)</w:t>
      </w:r>
    </w:p>
    <w:p>
      <w:pPr>
        <w:ind w:left="0" w:right="0" w:firstLine="560"/>
        <w:spacing w:before="450" w:after="450" w:line="312" w:lineRule="auto"/>
      </w:pPr>
      <w:r>
        <w:rPr>
          <w:rFonts w:ascii="宋体" w:hAnsi="宋体" w:eastAsia="宋体" w:cs="宋体"/>
          <w:color w:val="000"/>
          <w:sz w:val="28"/>
          <w:szCs w:val="28"/>
        </w:rPr>
        <w:t xml:space="preserve">6、监督非经营性资产转经营性资产的评估、验资工作，做好审批手续。</w:t>
      </w:r>
    </w:p>
    <w:p>
      <w:pPr>
        <w:ind w:left="0" w:right="0" w:firstLine="560"/>
        <w:spacing w:before="450" w:after="450" w:line="312" w:lineRule="auto"/>
      </w:pPr>
      <w:r>
        <w:rPr>
          <w:rFonts w:ascii="宋体" w:hAnsi="宋体" w:eastAsia="宋体" w:cs="宋体"/>
          <w:color w:val="000"/>
          <w:sz w:val="28"/>
          <w:szCs w:val="28"/>
        </w:rPr>
        <w:t xml:space="preserve">产权管理的特点之一就是信息量大。对上有国资委、财政部、教育部、统计局等多个主管部门，对下要面对计财处、实验室与设备处、校办企业等各职能部门，各种数据、报表种类繁多，任务繁重。为理顺上报数据传输模式，我们要尽早全面推行上级要求的管理软件，尽快开发校内基本数据上报、汇总系统，减少基层单位为更改数据而多次往返之苦，全面提高产权管理水平和工作效率。</w:t>
      </w:r>
    </w:p>
    <w:p>
      <w:pPr>
        <w:ind w:left="0" w:right="0" w:firstLine="560"/>
        <w:spacing w:before="450" w:after="450" w:line="312" w:lineRule="auto"/>
      </w:pPr>
      <w:r>
        <w:rPr>
          <w:rFonts w:ascii="宋体" w:hAnsi="宋体" w:eastAsia="宋体" w:cs="宋体"/>
          <w:color w:val="000"/>
          <w:sz w:val="28"/>
          <w:szCs w:val="28"/>
        </w:rPr>
        <w:t xml:space="preserve">1、核查评估产业集团经营性资产，摸清资产“家底”。按照全面彻底、不重不漏、帐实相符的原则，在企业产权年检的基础上，对产业集团资产和股权进行清产核资和评估，准确地掌握产业集团持有学校经营性资产的状况。对校办企业近三年来利润完成情况、资产保值增值情况进行统计，建立电子档案，按行业分类进行综合分析，为学校国资委提供准确的决策信息，为制定科学评价和规范考核企业经营业绩及国有资产的保值增值有关规定提供依据。</w:t>
      </w:r>
    </w:p>
    <w:p>
      <w:pPr>
        <w:ind w:left="0" w:right="0" w:firstLine="560"/>
        <w:spacing w:before="450" w:after="450" w:line="312" w:lineRule="auto"/>
      </w:pPr>
      <w:r>
        <w:rPr>
          <w:rFonts w:ascii="宋体" w:hAnsi="宋体" w:eastAsia="宋体" w:cs="宋体"/>
          <w:color w:val="000"/>
          <w:sz w:val="28"/>
          <w:szCs w:val="28"/>
        </w:rPr>
        <w:t xml:space="preserve">计划在2月中旬至3月下旬，对产业集团2024、2024年度的总资产、净资产、净资产收益率、利润以及上交学校利润等指标进行统计分析，对产业集团的资产和股权进行清产核资和评估。</w:t>
      </w:r>
    </w:p>
    <w:p>
      <w:pPr>
        <w:ind w:left="0" w:right="0" w:firstLine="560"/>
        <w:spacing w:before="450" w:after="450" w:line="312" w:lineRule="auto"/>
      </w:pPr>
      <w:r>
        <w:rPr>
          <w:rFonts w:ascii="宋体" w:hAnsi="宋体" w:eastAsia="宋体" w:cs="宋体"/>
          <w:color w:val="000"/>
          <w:sz w:val="28"/>
          <w:szCs w:val="28"/>
        </w:rPr>
        <w:t xml:space="preserve">4月初至4月中旬，对产业集团20××年度的指标进行统计分析;</w:t>
      </w:r>
    </w:p>
    <w:p>
      <w:pPr>
        <w:ind w:left="0" w:right="0" w:firstLine="560"/>
        <w:spacing w:before="450" w:after="450" w:line="312" w:lineRule="auto"/>
      </w:pPr>
      <w:r>
        <w:rPr>
          <w:rFonts w:ascii="宋体" w:hAnsi="宋体" w:eastAsia="宋体" w:cs="宋体"/>
          <w:color w:val="000"/>
          <w:sz w:val="28"/>
          <w:szCs w:val="28"/>
        </w:rPr>
        <w:t xml:space="preserve">4月下旬，对产业集团近三年来利润完成情况和资产保值增值情况按行业分类进行综合分析，并完成产业集团的资产核查和评估报告。</w:t>
      </w:r>
    </w:p>
    <w:p>
      <w:pPr>
        <w:ind w:left="0" w:right="0" w:firstLine="560"/>
        <w:spacing w:before="450" w:after="450" w:line="312" w:lineRule="auto"/>
      </w:pPr>
      <w:r>
        <w:rPr>
          <w:rFonts w:ascii="宋体" w:hAnsi="宋体" w:eastAsia="宋体" w:cs="宋体"/>
          <w:color w:val="000"/>
          <w:sz w:val="28"/>
          <w:szCs w:val="28"/>
        </w:rPr>
        <w:t xml:space="preserve">2、加强对经营性资产的监督管理。根据《山东大学关于进一步深化校办产业改革与发展的实施意见》精神，结合校办产业实际，制定《山东大学国有资产保值增值管理暂行办法》、产业集团和集团管理层年度经营业绩考核暂行办法等有关规定。积极参与产业集团重大投资和企业重组改制方案的论证和资产评估，建立、完善科学评价和规范考核企业经营业绩及国有资产保值增值的考评管理体系。计划在4月中旬出台《山东大学国有资产保值增值管理暂行办法》。</w:t>
      </w:r>
    </w:p>
    <w:p>
      <w:pPr>
        <w:ind w:left="0" w:right="0" w:firstLine="560"/>
        <w:spacing w:before="450" w:after="450" w:line="312" w:lineRule="auto"/>
      </w:pPr>
      <w:r>
        <w:rPr>
          <w:rFonts w:ascii="宋体" w:hAnsi="宋体" w:eastAsia="宋体" w:cs="宋体"/>
          <w:color w:val="000"/>
          <w:sz w:val="28"/>
          <w:szCs w:val="28"/>
        </w:rPr>
        <w:t xml:space="preserve">3、逐步明晰未进入产业集团的5家企业(山东三星化学联合公司、山东学府书店、济南开发区山大瑞兹机电科技公司、山东大学中利实业总公司和山东大学西格玛公司)的资产关系。按照学校企业清产核资工作小组的部署，深入调查了解企业的资产、财务及经营状况，特别是企业的债权债务情况和存在的问题，进行分析研究，以确保学校合法权益、国有资产安全和最低限度减少学校利益损失为基本原则，提出合理的资产清查核资方案，出台《山东大学校办企业清产核资的实施意见》，对企业逐个进行资产清查评估工作。通过清产核资明晰产权后，按照法定程序将该部分企业划转相关单位管理。计划在3月至4月对上述企业进行调研;5月提出部分企业清理整顿方案;下半年开始，按照方案进行清理整顿。</w:t>
      </w:r>
    </w:p>
    <w:p>
      <w:pPr>
        <w:ind w:left="0" w:right="0" w:firstLine="560"/>
        <w:spacing w:before="450" w:after="450" w:line="312" w:lineRule="auto"/>
      </w:pPr>
      <w:r>
        <w:rPr>
          <w:rFonts w:ascii="宋体" w:hAnsi="宋体" w:eastAsia="宋体" w:cs="宋体"/>
          <w:color w:val="000"/>
          <w:sz w:val="28"/>
          <w:szCs w:val="28"/>
        </w:rPr>
        <w:t xml:space="preserve">做好大学科技园规划、管理工作，积极协调产业集团做好科技园基本建设。</w:t>
      </w:r>
    </w:p>
    <w:p>
      <w:pPr>
        <w:ind w:left="0" w:right="0" w:firstLine="560"/>
        <w:spacing w:before="450" w:after="450" w:line="312" w:lineRule="auto"/>
      </w:pPr>
      <w:r>
        <w:rPr>
          <w:rFonts w:ascii="宋体" w:hAnsi="宋体" w:eastAsia="宋体" w:cs="宋体"/>
          <w:color w:val="000"/>
          <w:sz w:val="28"/>
          <w:szCs w:val="28"/>
        </w:rPr>
        <w:t xml:space="preserve">积极协调产业集团做好科技成果产业化转化工作，加强对孵化公司的监督与管理。</w:t>
      </w:r>
    </w:p>
    <w:p>
      <w:pPr>
        <w:ind w:left="0" w:right="0" w:firstLine="560"/>
        <w:spacing w:before="450" w:after="450" w:line="312" w:lineRule="auto"/>
      </w:pPr>
      <w:r>
        <w:rPr>
          <w:rFonts w:ascii="宋体" w:hAnsi="宋体" w:eastAsia="宋体" w:cs="宋体"/>
          <w:color w:val="000"/>
          <w:sz w:val="28"/>
          <w:szCs w:val="28"/>
        </w:rPr>
        <w:t xml:space="preserve">为科技成果转化提供全面的服务，做好孵化公司申请资金资助工作，为科技成果转化创造良好环境。</w:t>
      </w:r>
    </w:p>
    <w:p>
      <w:pPr>
        <w:ind w:left="0" w:right="0" w:firstLine="560"/>
        <w:spacing w:before="450" w:after="450" w:line="312" w:lineRule="auto"/>
      </w:pPr>
      <w:r>
        <w:rPr>
          <w:rFonts w:ascii="宋体" w:hAnsi="宋体" w:eastAsia="宋体" w:cs="宋体"/>
          <w:color w:val="000"/>
          <w:sz w:val="28"/>
          <w:szCs w:val="28"/>
        </w:rPr>
        <w:t xml:space="preserve">把大学科技园建设成为学校科技产业成果转化的生产基地和窗口。</w:t>
      </w:r>
    </w:p>
    <w:p>
      <w:pPr>
        <w:ind w:left="0" w:right="0" w:firstLine="560"/>
        <w:spacing w:before="450" w:after="450" w:line="312" w:lineRule="auto"/>
      </w:pPr>
      <w:r>
        <w:rPr>
          <w:rFonts w:ascii="宋体" w:hAnsi="宋体" w:eastAsia="宋体" w:cs="宋体"/>
          <w:color w:val="000"/>
          <w:sz w:val="28"/>
          <w:szCs w:val="28"/>
        </w:rPr>
        <w:t xml:space="preserve">1、加强干部队伍建设，配好科室管理班子。国有资产管理工作政策性强，工作量大，要为学校教学、科研提供强有力的服务保障，干部队伍与管理队伍的素质是实现工作目标的组织保证。要加强管理队伍建设，选配好科室管理干部和工作人员。同时，加强党风廉正建设，积极开展党风党性党纪教育的基础上，全面提高干部队伍的政治素质、业务素质和管理能力。</w:t>
      </w:r>
    </w:p>
    <w:p>
      <w:pPr>
        <w:ind w:left="0" w:right="0" w:firstLine="560"/>
        <w:spacing w:before="450" w:after="450" w:line="312" w:lineRule="auto"/>
      </w:pPr>
      <w:r>
        <w:rPr>
          <w:rFonts w:ascii="宋体" w:hAnsi="宋体" w:eastAsia="宋体" w:cs="宋体"/>
          <w:color w:val="000"/>
          <w:sz w:val="28"/>
          <w:szCs w:val="28"/>
        </w:rPr>
        <w:t xml:space="preserve">2、注重学习，做好宣传工作。积极组织干部职工深入学习十六大及十六届三中全会精神、国有资产管理的相关法规知识以及管理、法律等知识，不断提高管理队伍的理论水平和工作能力，积极探索高校资产管理工作的规律。重视组织文化建设，把国有资产管理处建设成为学习型、研究型的组织。加强国资处网站建设，利用网站向广大教职工宣传国有资产管理的相关法规知识以及管理知识。</w:t>
      </w:r>
    </w:p>
    <w:p>
      <w:pPr>
        <w:ind w:left="0" w:right="0" w:firstLine="560"/>
        <w:spacing w:before="450" w:after="450" w:line="312" w:lineRule="auto"/>
      </w:pPr>
      <w:r>
        <w:rPr>
          <w:rFonts w:ascii="宋体" w:hAnsi="宋体" w:eastAsia="宋体" w:cs="宋体"/>
          <w:color w:val="000"/>
          <w:sz w:val="28"/>
          <w:szCs w:val="28"/>
        </w:rPr>
        <w:t xml:space="preserve">3、增强服务意识，提高办事效率和服务质量。加强机关作风建设。多深入到基层调查研究，注意倾听群众意见，为基层多办实事、办好事，帮助教学、科研第一线解决存在的困难和问题，树立起团结协作、务实高效、廉洁勤政、开拓进取的部门作风，不断提高管理和服务质量。</w:t>
      </w:r>
    </w:p>
    <w:p>
      <w:pPr>
        <w:ind w:left="0" w:right="0" w:firstLine="560"/>
        <w:spacing w:before="450" w:after="450" w:line="312" w:lineRule="auto"/>
      </w:pPr>
      <w:r>
        <w:rPr>
          <w:rFonts w:ascii="黑体" w:hAnsi="黑体" w:eastAsia="黑体" w:cs="黑体"/>
          <w:color w:val="000000"/>
          <w:sz w:val="34"/>
          <w:szCs w:val="34"/>
          <w:b w:val="1"/>
          <w:bCs w:val="1"/>
        </w:rPr>
        <w:t xml:space="preserve">资产管理员工作计划 资产经营计划篇三</w:t>
      </w:r>
    </w:p>
    <w:p>
      <w:pPr>
        <w:ind w:left="0" w:right="0" w:firstLine="560"/>
        <w:spacing w:before="450" w:after="450" w:line="312" w:lineRule="auto"/>
      </w:pPr>
      <w:r>
        <w:rPr>
          <w:rFonts w:ascii="宋体" w:hAnsi="宋体" w:eastAsia="宋体" w:cs="宋体"/>
          <w:color w:val="000"/>
          <w:sz w:val="28"/>
          <w:szCs w:val="28"/>
        </w:rPr>
        <w:t xml:space="preserve">一年来，在学校党政统一布暑和主管领导的直接领导下，国有资产与后勤管理处坚持为教学、科研和全体教职员工服务的宗旨，积极盘活资产，进一步提高资源使用效益，降低办学成本，优化资源配置，改善教职工生活环境。科学管理、挖潜增效、维护学校利益，为学校人才培养、学科建设提供强有力的保障，圆满完成本年度工作任务，各项工作取得了显著成效。</w:t>
      </w:r>
    </w:p>
    <w:p>
      <w:pPr>
        <w:ind w:left="0" w:right="0" w:firstLine="560"/>
        <w:spacing w:before="450" w:after="450" w:line="312" w:lineRule="auto"/>
      </w:pPr>
      <w:r>
        <w:rPr>
          <w:rFonts w:ascii="宋体" w:hAnsi="宋体" w:eastAsia="宋体" w:cs="宋体"/>
          <w:color w:val="000"/>
          <w:sz w:val="28"/>
          <w:szCs w:val="28"/>
        </w:rPr>
        <w:t xml:space="preserve">1、注重政治理论学习，不断提高政策理论水平。积极组织干部职工深入学习政治理论、党和国家的政策以及国有资产管理的相关法规知识，不断提高管理队伍的理论水平和工作能力，积极探索高校国有资产与后勤管理工作的新规律。</w:t>
      </w:r>
    </w:p>
    <w:p>
      <w:pPr>
        <w:ind w:left="0" w:right="0" w:firstLine="560"/>
        <w:spacing w:before="450" w:after="450" w:line="312" w:lineRule="auto"/>
      </w:pPr>
      <w:r>
        <w:rPr>
          <w:rFonts w:ascii="宋体" w:hAnsi="宋体" w:eastAsia="宋体" w:cs="宋体"/>
          <w:color w:val="000"/>
          <w:sz w:val="28"/>
          <w:szCs w:val="28"/>
        </w:rPr>
        <w:t xml:space="preserve">2、增强服务意识，提高办事效率和服务质量。国资处负责人经常深入到教学第一线调查研究，注意倾听服务对象的意见，多办实事、办好事，帮助教学、科研第一线解决存在的困难和问题，树立起团结协作、务实高效、规范管理、廉洁勤政、开拓进取的部门作风，不断提高管理和服务质量。</w:t>
      </w:r>
    </w:p>
    <w:p>
      <w:pPr>
        <w:ind w:left="0" w:right="0" w:firstLine="560"/>
        <w:spacing w:before="450" w:after="450" w:line="312" w:lineRule="auto"/>
      </w:pPr>
      <w:r>
        <w:rPr>
          <w:rFonts w:ascii="宋体" w:hAnsi="宋体" w:eastAsia="宋体" w:cs="宋体"/>
          <w:color w:val="000"/>
          <w:sz w:val="28"/>
          <w:szCs w:val="28"/>
        </w:rPr>
        <w:t xml:space="preserve">3、加强廉政教育，落实党风廉政建设责任制。贯彻落实学院党风廉政教育计划，加强全处干部思想道德和法纪教育，不断强化领导干部的政治觉悟和廉洁从政意识，做到自警、自省、自重、廉洁自律。</w:t>
      </w:r>
    </w:p>
    <w:p>
      <w:pPr>
        <w:ind w:left="0" w:right="0" w:firstLine="560"/>
        <w:spacing w:before="450" w:after="450" w:line="312" w:lineRule="auto"/>
      </w:pPr>
      <w:r>
        <w:rPr>
          <w:rFonts w:ascii="宋体" w:hAnsi="宋体" w:eastAsia="宋体" w:cs="宋体"/>
          <w:color w:val="000"/>
          <w:sz w:val="28"/>
          <w:szCs w:val="28"/>
        </w:rPr>
        <w:t xml:space="preserve">4. 认真执行学校有关招投标制度，在采购过程中严格按照《西安财经学院招投标管理办法》执行。超过预算，为学校节药了大量采购经费。</w:t>
      </w:r>
    </w:p>
    <w:p>
      <w:pPr>
        <w:ind w:left="0" w:right="0" w:firstLine="560"/>
        <w:spacing w:before="450" w:after="450" w:line="312" w:lineRule="auto"/>
      </w:pPr>
      <w:r>
        <w:rPr>
          <w:rFonts w:ascii="宋体" w:hAnsi="宋体" w:eastAsia="宋体" w:cs="宋体"/>
          <w:color w:val="000"/>
          <w:sz w:val="28"/>
          <w:szCs w:val="28"/>
        </w:rPr>
        <w:t xml:space="preserve">国资处支部按照机关党总支的要求，在国资处内部积极推行党支部和党员个人承诺制，并将支部和党员个人承诺在网上进行公示，接受广大师生员工的监督。一年来，国资处认真履行《国资处支部承诺》受到教职工好评；对教代会有关国资处工作内容的议案，国资处领导班子也非常重视，多次召开全处会议，认真研究落实整改措施，多次和教代会议案提议发起来沟通，使每个议案都落到实处，三个议案的落实工作议案提议人都非常满意。</w:t>
      </w:r>
    </w:p>
    <w:p>
      <w:pPr>
        <w:ind w:left="0" w:right="0" w:firstLine="560"/>
        <w:spacing w:before="450" w:after="450" w:line="312" w:lineRule="auto"/>
      </w:pPr>
      <w:r>
        <w:rPr>
          <w:rFonts w:ascii="宋体" w:hAnsi="宋体" w:eastAsia="宋体" w:cs="宋体"/>
          <w:color w:val="000"/>
          <w:sz w:val="28"/>
          <w:szCs w:val="28"/>
        </w:rPr>
        <w:t xml:space="preserve">1、国资处对我院大学更名工作非常重视，处领导研究决定将此工作作为国资处本学年工作重点，通过此活动的进行将国资处工作推向一个新的高度。为此成立了以张志华处长为组长，赵小地、张坤为副组长，四个科室的科长为成员的国有资产与后勤管理处大学更名工作领导小组。在全处召开关于大学更名工作的动员大会，积极宣传大大小写更名工作的意义，通过宣传引起全处同志对大学更名工作的重视，完成了教学用房、教学仪器设备、生均占地面积等多项数据和支撑资料的准备工作，为我院大学更名工作做出了贡献。</w:t>
      </w:r>
    </w:p>
    <w:p>
      <w:pPr>
        <w:ind w:left="0" w:right="0" w:firstLine="560"/>
        <w:spacing w:before="450" w:after="450" w:line="312" w:lineRule="auto"/>
      </w:pPr>
      <w:r>
        <w:rPr>
          <w:rFonts w:ascii="宋体" w:hAnsi="宋体" w:eastAsia="宋体" w:cs="宋体"/>
          <w:color w:val="000"/>
          <w:sz w:val="28"/>
          <w:szCs w:val="28"/>
        </w:rPr>
        <w:t xml:space="preserve">2、在20××年国资处积极推动我校资产设备的信息化管理工作，对全校的资产设备进行了信息化录入工作，并对全校各部门进行了资产信息录入培训工作。</w:t>
      </w:r>
    </w:p>
    <w:p>
      <w:pPr>
        <w:ind w:left="0" w:right="0" w:firstLine="560"/>
        <w:spacing w:before="450" w:after="450" w:line="312" w:lineRule="auto"/>
      </w:pPr>
      <w:r>
        <w:rPr>
          <w:rFonts w:ascii="宋体" w:hAnsi="宋体" w:eastAsia="宋体" w:cs="宋体"/>
          <w:color w:val="000"/>
          <w:sz w:val="28"/>
          <w:szCs w:val="28"/>
        </w:rPr>
        <w:t xml:space="preserve">制度建设是一切工作的基础，也是工作的规范。我校的国有资产管理制度，制定的时间较早，好多制度已不能适应现在管理的需要，为此我们对我校的十四项国有资产管理与后勤管理制度进行全面的修订。其中：《西安财经学院招投标管理办法》、《西安财经学院设备管理办法》已经院长办公会通过，开始执行。同时，西安财经学院国有资产与后勤管理有关文件和规章制度已汇编成册，下发学院各部门。</w:t>
      </w:r>
    </w:p>
    <w:p>
      <w:pPr>
        <w:ind w:left="0" w:right="0" w:firstLine="560"/>
        <w:spacing w:before="450" w:after="450" w:line="312" w:lineRule="auto"/>
      </w:pPr>
      <w:r>
        <w:rPr>
          <w:rFonts w:ascii="宋体" w:hAnsi="宋体" w:eastAsia="宋体" w:cs="宋体"/>
          <w:color w:val="000"/>
          <w:sz w:val="28"/>
          <w:szCs w:val="28"/>
        </w:rPr>
        <w:t xml:space="preserve">为使我校的学科建设和实验室建设上层次、上水平，有力支撑学院申大学科建设和中省共建教学实验室建设的要求。在这项具体工作的实施过程中，国资处克服重得困难，会同各二级学院完成了有关实验室的建设工作。20××年建设完成的有：统计研究院、统计研究中心、企业管理研究中心、多媒体艺术设计实训中心迁建续建、新闻与传播实训中心、翠华校区多媒体教室建设、柔性制造实验室、信息中心及高职学院机房建设等硬件建设，设备合同总金额：8902251.14元，与此同时为了充分发挥实验室的作用，保证教学科研工作，加大了实验室软件升级的力度，招标采购了睿亚训实践能力提升平台软件v1.0、管理学院物流模拟教学实践平台软件、西安财经学院国资处高校资产管理软件、管理学院工程管理专业教学软件、信息学院金算盘电子商务创业平台软件、商学院旅游管理教学软件等15项。</w:t>
      </w:r>
    </w:p>
    <w:p>
      <w:pPr>
        <w:ind w:left="0" w:right="0" w:firstLine="560"/>
        <w:spacing w:before="450" w:after="450" w:line="312" w:lineRule="auto"/>
      </w:pPr>
      <w:r>
        <w:rPr>
          <w:rFonts w:ascii="宋体" w:hAnsi="宋体" w:eastAsia="宋体" w:cs="宋体"/>
          <w:color w:val="000"/>
          <w:sz w:val="28"/>
          <w:szCs w:val="28"/>
        </w:rPr>
        <w:t xml:space="preserve">一年来，国资处将后勤管理工作当做工作的一个重点来抓。召开了二次后勤工作会议和一次学生后勤工作座谈会，并对会议上有关问题进行了总结拿出了后勤工作意见书，对后勤工作提出了若干工作建议并在学校各校区和家属区悬挂了13个后勤工作意见箱并在网上公布了后勤监督工作电话，有力的促进了我校后勤管理工作。</w:t>
      </w:r>
    </w:p>
    <w:p>
      <w:pPr>
        <w:ind w:left="0" w:right="0" w:firstLine="560"/>
        <w:spacing w:before="450" w:after="450" w:line="312" w:lineRule="auto"/>
      </w:pPr>
      <w:r>
        <w:rPr>
          <w:rFonts w:ascii="宋体" w:hAnsi="宋体" w:eastAsia="宋体" w:cs="宋体"/>
          <w:color w:val="000"/>
          <w:sz w:val="28"/>
          <w:szCs w:val="28"/>
        </w:rPr>
        <w:t xml:space="preserve">国资处根据我院实际情况和建设发展目标，在积极调研和学习兄弟院校建设经验的基础上科学合理的制定了我院校园十二五规划的制定工作。</w:t>
      </w:r>
    </w:p>
    <w:p>
      <w:pPr>
        <w:ind w:left="0" w:right="0" w:firstLine="560"/>
        <w:spacing w:before="450" w:after="450" w:line="312" w:lineRule="auto"/>
      </w:pPr>
      <w:r>
        <w:rPr>
          <w:rFonts w:ascii="宋体" w:hAnsi="宋体" w:eastAsia="宋体" w:cs="宋体"/>
          <w:color w:val="000"/>
          <w:sz w:val="28"/>
          <w:szCs w:val="28"/>
        </w:rPr>
        <w:t xml:space="preserve">20××年，国资处应继续坚持以邓小平理论和三个代表重要思想为指导，坚决贯彻和执行学院党委、行政的各项方针和政策。切实增强全处职工工作的自觉性、责任感和紧迫感。努力提高职工自身政治、政策水平。以西安财经学院申大为着力点，进行推进制度化的建设和规范划的管理，为我校的建设和发展做出贡献。</w:t>
      </w:r>
    </w:p>
    <w:p>
      <w:pPr>
        <w:ind w:left="0" w:right="0" w:firstLine="560"/>
        <w:spacing w:before="450" w:after="450" w:line="312" w:lineRule="auto"/>
      </w:pPr>
      <w:r>
        <w:rPr>
          <w:rFonts w:ascii="宋体" w:hAnsi="宋体" w:eastAsia="宋体" w:cs="宋体"/>
          <w:color w:val="000"/>
          <w:sz w:val="28"/>
          <w:szCs w:val="28"/>
        </w:rPr>
        <w:t xml:space="preserve">制度建设是一切工作的基础，也是工作的规范。制度建必需走在前面，以便适应新的不断发展的客观要求。为此我们要根据发展的需要，对管理制度做出修订和完善工作。</w:t>
      </w:r>
    </w:p>
    <w:p>
      <w:pPr>
        <w:ind w:left="0" w:right="0" w:firstLine="560"/>
        <w:spacing w:before="450" w:after="450" w:line="312" w:lineRule="auto"/>
      </w:pPr>
      <w:r>
        <w:rPr>
          <w:rFonts w:ascii="宋体" w:hAnsi="宋体" w:eastAsia="宋体" w:cs="宋体"/>
          <w:color w:val="000"/>
          <w:sz w:val="28"/>
          <w:szCs w:val="28"/>
        </w:rPr>
        <w:t xml:space="preserve">重点要建设房屋情况信息库和院各部门设备信息库的建设工作。通过数据库的建设工作，可以进一步摸清我院的家底，为我院下一步的资产有效配置和管理工作打下良好的的基础。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2024-10-05T00:34:51+08:00</dcterms:created>
  <dcterms:modified xsi:type="dcterms:W3CDTF">2024-10-05T00:34:51+08:00</dcterms:modified>
</cp:coreProperties>
</file>

<file path=docProps/custom.xml><?xml version="1.0" encoding="utf-8"?>
<Properties xmlns="http://schemas.openxmlformats.org/officeDocument/2006/custom-properties" xmlns:vt="http://schemas.openxmlformats.org/officeDocument/2006/docPropsVTypes"/>
</file>