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2024年国家网络安全宣传周心得与感想作文 国家网络安全宣传周心得体会800字(三篇)</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国家网络安全宣传周心得与感想作文 国家网络安全宣传周心得体...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国家网络安全宣传周心得体会800字篇一</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幼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网络是一把双刃剑，对于我们青少年健康成长既有有利的一面，也有不利于我们的一面，我们一定要利用它好的一面，让它帮我们学习，帮我们走向成功。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国家网络安全宣传周心得体会800字篇二</w:t>
      </w:r>
    </w:p>
    <w:p>
      <w:pPr>
        <w:ind w:left="0" w:right="0" w:firstLine="560"/>
        <w:spacing w:before="450" w:after="450" w:line="312" w:lineRule="auto"/>
      </w:pPr>
      <w:r>
        <w:rPr>
          <w:rFonts w:ascii="宋体" w:hAnsi="宋体" w:eastAsia="宋体" w:cs="宋体"/>
          <w:color w:val="000"/>
          <w:sz w:val="28"/>
          <w:szCs w:val="28"/>
        </w:rPr>
        <w:t xml:space="preserve">随着人类科技的日新月异，慢慢的整个社会都变成了一张无形的网，它把全世界拉成了一个小小的地球村。网络在这个年代似乎随处可见，它促进人们的经济发展，缩小国与国之间的距离，提高了人民的生活水平，为人类的科学技术进步做出了巨大的贡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当然，万事万物都有双面性：“水能推舟，亦能覆舟”，网络就如一把双刃剑，只要稍稍控制不好就，就会走上不归路。我曾听到过这样一则故事：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后，皇天不负有心人，一年之后，女孩终于对电脑把握自如了。但与此同时，她也疯狂的爱上了电脑游戏。熬夜打通宵、逃课去上网，她从班上的\'尖子生一落万丈，老师也不器重她了。可等到女孩醒悟的时候，发现一切都晚了。从故事中我们可以看出，在网络技术还未完善的情况下，电脑游戏使一些稚气未脱的少年沉迷于网络游戏不能自拔，而就这样使祖国的花朵就这样凋零了。生活中许多活生生的例子在向我们阐述着一个观点——网络就像一个无形的大网，向我们伸出邪恶的大手。只要你控制好了，你就是网上的蜘蛛，但如果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贡献，现在还有一些专门为我们青少年开的网站，它们提倡绿色安全，为我们学生营造了良好的学习环境。让大家一起遨游知识的海洋，开阔我们的眼见，使我们能在中间吸取许多课堂上没用的知识。由此可见，网络是功能最全应用最广的媒体,它为青少年搭建了自主学习的宽广平台，它使学生获取更多能“足不出户”却“尽览天下风云”;它为学生提供参与社交活动的广阔空间，像现在的一些“人人网”啊，它使学生能实现“海内存知己,天涯若比邻”;它还丰富了学生的生活，摆脱了学生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许多照片，可过几天洗出来的时候身体周围有了一圈紫光。“这到底是这么回事?”妈妈对这东西二丈和尚，摸不着头脑。“那是紫外光太强了!”爸爸在旁边喃喃的说到，而我见了，眼骨碌一转，便计上心来：我先把照片打印到电脑里，再进入“画板”，然后用“橡皮檫”把周围的光给檫了，妈妈见了，直夸我聪明呢!</w:t>
      </w:r>
    </w:p>
    <w:p>
      <w:pPr>
        <w:ind w:left="0" w:right="0" w:firstLine="560"/>
        <w:spacing w:before="450" w:after="450" w:line="312" w:lineRule="auto"/>
      </w:pPr>
      <w:r>
        <w:rPr>
          <w:rFonts w:ascii="宋体" w:hAnsi="宋体" w:eastAsia="宋体" w:cs="宋体"/>
          <w:color w:val="000"/>
          <w:sz w:val="28"/>
          <w:szCs w:val="28"/>
        </w:rPr>
        <w:t xml:space="preserve">还有一次，老师叫我们出手抄报，我想：既然现在是网络时代，我干嘛不用电脑做一份呢!说干就干，我又进入“画板”，把手抄报的外形，装饰认真地定了下来，然后再在中间写字，最后，我终于把一份“精致”的手抄报给完成，上交后居然的了二等奖呢!</w:t>
      </w:r>
    </w:p>
    <w:p>
      <w:pPr>
        <w:ind w:left="0" w:right="0" w:firstLine="560"/>
        <w:spacing w:before="450" w:after="450" w:line="312" w:lineRule="auto"/>
      </w:pPr>
      <w:r>
        <w:rPr>
          <w:rFonts w:ascii="宋体" w:hAnsi="宋体" w:eastAsia="宋体" w:cs="宋体"/>
          <w:color w:val="000"/>
          <w:sz w:val="28"/>
          <w:szCs w:val="28"/>
        </w:rPr>
        <w:t xml:space="preserve">是啊，在这个年代谁又不是数码男孩，数码女孩呢。只要我们好好利用电脑，这就需要我们选择网络中的精华而剔其糟粕，把网络看作是科技的源泉，并为自己的大脑建起一道“防火墙”，那么，祖国的未来会因一个安全?健康的网络而美丽。</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国家网络安全宣传周心得体会800字篇三</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限度地激发广大党员的参与热情和创造活力，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的“三八理论”说，八小时睡觉，八小时工作，这每个人都一样，非常公平。但人与人之间的不同，在于业余的八小时怎么度过。网络学习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2024-10-07T17:31:38+08:00</dcterms:created>
  <dcterms:modified xsi:type="dcterms:W3CDTF">2024-10-07T17:31:38+08:00</dcterms:modified>
</cp:coreProperties>
</file>

<file path=docProps/custom.xml><?xml version="1.0" encoding="utf-8"?>
<Properties xmlns="http://schemas.openxmlformats.org/officeDocument/2006/custom-properties" xmlns:vt="http://schemas.openxmlformats.org/officeDocument/2006/docPropsVTypes"/>
</file>