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护士长月工作计划(七篇)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护士长月工作计划篇1一、加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我们相信只要努力执行以上工作，我们在xxxx的工作中一定能取得好的成绩。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护士长月工作计划篇2</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xx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护士长月工作计划篇3</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护士长月工作计划篇4</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护士长月工作计划篇5</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护士长月工作计划篇6</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护士长月工作计划篇7</w:t>
      </w:r>
    </w:p>
    <w:p>
      <w:pPr>
        <w:ind w:left="0" w:right="0" w:firstLine="560"/>
        <w:spacing w:before="450" w:after="450" w:line="312" w:lineRule="auto"/>
      </w:pPr>
      <w:r>
        <w:rPr>
          <w:rFonts w:ascii="宋体" w:hAnsi="宋体" w:eastAsia="宋体" w:cs="宋体"/>
          <w:color w:val="000"/>
          <w:sz w:val="28"/>
          <w:szCs w:val="28"/>
        </w:rPr>
        <w:t xml:space="preserve">20xx年icu本着医院“创优质护理服务”为工作主题，充分发挥icu护士的积极作用，不断提升icu护士的综合实力，努力开创icu护理新局面。现将20xx年icu护理工作安排计划如下：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icu工作制度、岗位职责、护理常规、操作流程、应急预案、icu专科护理等。20xx年将继续加强对这些规章制度的学习，通过考试、不定期抽查的方式，督促检查执行情况，每月进行考核一次。</w:t>
      </w:r>
    </w:p>
    <w:p>
      <w:pPr>
        <w:ind w:left="0" w:right="0" w:firstLine="560"/>
        <w:spacing w:before="450" w:after="450" w:line="312" w:lineRule="auto"/>
      </w:pPr>
      <w:r>
        <w:rPr>
          <w:rFonts w:ascii="宋体" w:hAnsi="宋体" w:eastAsia="宋体" w:cs="宋体"/>
          <w:color w:val="000"/>
          <w:sz w:val="28"/>
          <w:szCs w:val="28"/>
        </w:rPr>
        <w:t xml:space="preserve">二、开展“优质护理服务”，将人性化护理落实到护理工作的各个环节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apn排班，在现有条件下，合理进行人力资源配置。根据下发的《住院患者基础护理服务项目》、《常用临床护理技术服务规范》、《基础护理服务规范》等，继续组织护士进行优质护理相关内容培训，在护理工作中认真落实。</w:t>
      </w:r>
    </w:p>
    <w:p>
      <w:pPr>
        <w:ind w:left="0" w:right="0" w:firstLine="560"/>
        <w:spacing w:before="450" w:after="450" w:line="312" w:lineRule="auto"/>
      </w:pPr>
      <w:r>
        <w:rPr>
          <w:rFonts w:ascii="宋体" w:hAnsi="宋体" w:eastAsia="宋体" w:cs="宋体"/>
          <w:color w:val="000"/>
          <w:sz w:val="28"/>
          <w:szCs w:val="28"/>
        </w:rPr>
        <w:t xml:space="preserve">2、不断丰富和拓展对患者的护理服务，在做好规定患者服务的基础上，根据患者需求，提供全程化护理，促进护理工作更加贴近患者，贴近临床。</w:t>
      </w:r>
    </w:p>
    <w:p>
      <w:pPr>
        <w:ind w:left="0" w:right="0" w:firstLine="560"/>
        <w:spacing w:before="450" w:after="450" w:line="312" w:lineRule="auto"/>
      </w:pPr>
      <w:r>
        <w:rPr>
          <w:rFonts w:ascii="宋体" w:hAnsi="宋体" w:eastAsia="宋体" w:cs="宋体"/>
          <w:color w:val="000"/>
          <w:sz w:val="28"/>
          <w:szCs w:val="28"/>
        </w:rPr>
        <w:t xml:space="preserve">（1）贴近患者，认真听取患者及家属的意见，每月组织召开公休会及病人满意度调查，与病人及家属沟通、交流，虚心听取病人及家属意见，认真整改及反馈，提高病人满意度。</w:t>
      </w:r>
    </w:p>
    <w:p>
      <w:pPr>
        <w:ind w:left="0" w:right="0" w:firstLine="560"/>
        <w:spacing w:before="450" w:after="450" w:line="312" w:lineRule="auto"/>
      </w:pPr>
      <w:r>
        <w:rPr>
          <w:rFonts w:ascii="宋体" w:hAnsi="宋体" w:eastAsia="宋体" w:cs="宋体"/>
          <w:color w:val="000"/>
          <w:sz w:val="28"/>
          <w:szCs w:val="28"/>
        </w:rPr>
        <w:t xml:space="preserve">（2）贴近临床，加强基础护理，保持病室清洁，整齐。</w:t>
      </w:r>
    </w:p>
    <w:p>
      <w:pPr>
        <w:ind w:left="0" w:right="0" w:firstLine="560"/>
        <w:spacing w:before="450" w:after="450" w:line="312" w:lineRule="auto"/>
      </w:pPr>
      <w:r>
        <w:rPr>
          <w:rFonts w:ascii="宋体" w:hAnsi="宋体" w:eastAsia="宋体" w:cs="宋体"/>
          <w:color w:val="000"/>
          <w:sz w:val="28"/>
          <w:szCs w:val="28"/>
        </w:rPr>
        <w:t xml:space="preserve">三、努力提高临床护理质量，保障患者安全</w:t>
      </w:r>
    </w:p>
    <w:p>
      <w:pPr>
        <w:ind w:left="0" w:right="0" w:firstLine="560"/>
        <w:spacing w:before="450" w:after="450" w:line="312" w:lineRule="auto"/>
      </w:pPr>
      <w:r>
        <w:rPr>
          <w:rFonts w:ascii="宋体" w:hAnsi="宋体" w:eastAsia="宋体" w:cs="宋体"/>
          <w:color w:val="000"/>
          <w:sz w:val="28"/>
          <w:szCs w:val="28"/>
        </w:rPr>
        <w:t xml:space="preserve">1、加大护理质量监管力度由护理组长—质控护士—护士长，分级进行检查。充分发挥质控护士，各组长监管作用。提高护理质量，降低护理不良事件发生率。</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2、专人检查护理文书书写质量由质控护士负责每天检查护理文书书写质量，每天责任护士检查分管病人的护理文书书写质量，建立文书书写质控本。护士长每天抽查。责令书写不规范的护士及时更改。</w:t>
      </w:r>
    </w:p>
    <w:p>
      <w:pPr>
        <w:ind w:left="0" w:right="0" w:firstLine="560"/>
        <w:spacing w:before="450" w:after="450" w:line="312" w:lineRule="auto"/>
      </w:pPr>
      <w:r>
        <w:rPr>
          <w:rFonts w:ascii="宋体" w:hAnsi="宋体" w:eastAsia="宋体" w:cs="宋体"/>
          <w:color w:val="000"/>
          <w:sz w:val="28"/>
          <w:szCs w:val="28"/>
        </w:rPr>
        <w:t xml:space="preserve">3、加强对护理不良事件、护理投诉的原因分析，提出整改措施。</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1、加强护士在职教育科室成员积极参加护理部组织的业务学习，护理培训。科室认真落实业务学习、护理查房及护理病历讨论，织护士学习新理论、新技术及实用性知识，并进行理论考核。</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本技能的培训；对工作2—4年的低年资护士主要进行专科知识、专科技能的培训；对工作5年及以上的护士重点进行综合能力的培训，同时进行护理管理知识、突发事件的应对及处理、危重病和疑难病症护理等方面的培训。由高年资护士”一对一”带教低年资护士，在临床实践中教学。分析总结培训。</w:t>
      </w:r>
    </w:p>
    <w:p>
      <w:pPr>
        <w:ind w:left="0" w:right="0" w:firstLine="560"/>
        <w:spacing w:before="450" w:after="450" w:line="312" w:lineRule="auto"/>
      </w:pPr>
      <w:r>
        <w:rPr>
          <w:rFonts w:ascii="宋体" w:hAnsi="宋体" w:eastAsia="宋体" w:cs="宋体"/>
          <w:color w:val="000"/>
          <w:sz w:val="28"/>
          <w:szCs w:val="28"/>
        </w:rPr>
        <w:t xml:space="preserve">3、鼓励护士积极参加院护理部组织的各项活动，如参加护理部组织的操作培训及“5.12”护士节相关活动。</w:t>
      </w:r>
    </w:p>
    <w:p>
      <w:pPr>
        <w:ind w:left="0" w:right="0" w:firstLine="560"/>
        <w:spacing w:before="450" w:after="450" w:line="312" w:lineRule="auto"/>
      </w:pPr>
      <w:r>
        <w:rPr>
          <w:rFonts w:ascii="宋体" w:hAnsi="宋体" w:eastAsia="宋体" w:cs="宋体"/>
          <w:color w:val="000"/>
          <w:sz w:val="28"/>
          <w:szCs w:val="28"/>
        </w:rPr>
        <w:t xml:space="preserve">五、提高论文发表率20xx年，我们将就论文书写时的课题选择，</w:t>
      </w:r>
    </w:p>
    <w:p>
      <w:pPr>
        <w:ind w:left="0" w:right="0" w:firstLine="560"/>
        <w:spacing w:before="450" w:after="450" w:line="312" w:lineRule="auto"/>
      </w:pPr>
      <w:r>
        <w:rPr>
          <w:rFonts w:ascii="宋体" w:hAnsi="宋体" w:eastAsia="宋体" w:cs="宋体"/>
          <w:color w:val="000"/>
          <w:sz w:val="28"/>
          <w:szCs w:val="28"/>
        </w:rPr>
        <w:t xml:space="preserve">文献检索，论文类型等知识进行培训，年底护师及主管护师每人至少书写综述一篇。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2024-10-19T10:15:34+08:00</dcterms:created>
  <dcterms:modified xsi:type="dcterms:W3CDTF">2024-10-19T10:15:34+08:00</dcterms:modified>
</cp:coreProperties>
</file>

<file path=docProps/custom.xml><?xml version="1.0" encoding="utf-8"?>
<Properties xmlns="http://schemas.openxmlformats.org/officeDocument/2006/custom-properties" xmlns:vt="http://schemas.openxmlformats.org/officeDocument/2006/docPropsVTypes"/>
</file>