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工伤是谁申请书怎么填(七篇)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工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工伤是谁申请书怎么填篇1</w:t>
      </w:r>
    </w:p>
    <w:p>
      <w:pPr>
        <w:ind w:left="0" w:right="0" w:firstLine="560"/>
        <w:spacing w:before="450" w:after="450" w:line="312" w:lineRule="auto"/>
      </w:pPr>
      <w:r>
        <w:rPr>
          <w:rFonts w:ascii="宋体" w:hAnsi="宋体" w:eastAsia="宋体" w:cs="宋体"/>
          <w:color w:val="000"/>
          <w:sz w:val="28"/>
          <w:szCs w:val="28"/>
        </w:rPr>
        <w:t xml:space="preserve">申请人：xxx有限公司，住所：xxx。联系人：xxx，联系电话：区号—xxxxxxx。</w:t>
      </w:r>
    </w:p>
    <w:p>
      <w:pPr>
        <w:ind w:left="0" w:right="0" w:firstLine="560"/>
        <w:spacing w:before="450" w:after="450" w:line="312" w:lineRule="auto"/>
      </w:pPr>
      <w:r>
        <w:rPr>
          <w:rFonts w:ascii="宋体" w:hAnsi="宋体" w:eastAsia="宋体" w:cs="宋体"/>
          <w:color w:val="000"/>
          <w:sz w:val="28"/>
          <w:szCs w:val="28"/>
        </w:rPr>
        <w:t xml:space="preserve">被申请人（受伤害职工）：xxx，女，19xx年x月x日出生，汉族，住址xxx，身份证号码：xxx，是xx有限公司xx车间xx岗位操作工，联系电话xxx。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请求依法认定被申请人xxx在20xx年xx月xx日右手拇指压伤为工伤。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xxx是xxx有限公司职工，于20xx年xx月xx日进入公司，在xx车间操作工岗位工作。在20xx年xx月xx日上晚班22时左右，因dpb—250fs铝塑机压力大异常滑动未停止到有效位置，造成申请人xxx右手拇指压伤工作事故，致使申请人右手拇指指头部位受到严重伤害。申请人受伤后，在xx省人民医院治疗，诊断为右手拇指头挫裂伤，花费医药费xxx元。</w:t>
      </w:r>
    </w:p>
    <w:p>
      <w:pPr>
        <w:ind w:left="0" w:right="0" w:firstLine="560"/>
        <w:spacing w:before="450" w:after="450" w:line="312" w:lineRule="auto"/>
      </w:pPr>
      <w:r>
        <w:rPr>
          <w:rFonts w:ascii="宋体" w:hAnsi="宋体" w:eastAsia="宋体" w:cs="宋体"/>
          <w:color w:val="000"/>
          <w:sz w:val="28"/>
          <w:szCs w:val="28"/>
        </w:rPr>
        <w:t xml:space="preserve">根据《工伤保险条例》第十四条的规定，被申请人的受伤属于工伤，现向xx省人力资源和社会保障厅对被申请人xxx右手拇指指头压伤一事进行调查核实，并依法认定此次受伤为工伤。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工伤是谁申请书怎么填篇2</w:t>
      </w:r>
    </w:p>
    <w:p>
      <w:pPr>
        <w:ind w:left="0" w:right="0" w:firstLine="560"/>
        <w:spacing w:before="450" w:after="450" w:line="312" w:lineRule="auto"/>
      </w:pPr>
      <w:r>
        <w:rPr>
          <w:rFonts w:ascii="宋体" w:hAnsi="宋体" w:eastAsia="宋体" w:cs="宋体"/>
          <w:color w:val="000"/>
          <w:sz w:val="28"/>
          <w:szCs w:val="28"/>
        </w:rPr>
        <w:t xml:space="preserve">申请人：刘志兵，</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身份证号码：，是襄阳市动物卫生监督所职工。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被申请人：襄阳市动物卫生监督所，地址：襄阳市襄城区虎头山路5号。</w:t>
      </w:r>
    </w:p>
    <w:p>
      <w:pPr>
        <w:ind w:left="0" w:right="0" w:firstLine="560"/>
        <w:spacing w:before="450" w:after="450" w:line="312" w:lineRule="auto"/>
      </w:pPr>
      <w:r>
        <w:rPr>
          <w:rFonts w:ascii="宋体" w:hAnsi="宋体" w:eastAsia="宋体" w:cs="宋体"/>
          <w:color w:val="000"/>
          <w:sz w:val="28"/>
          <w:szCs w:val="28"/>
        </w:rPr>
        <w:t xml:space="preserve">法定代表人：胡玉兵，</w:t>
      </w:r>
    </w:p>
    <w:p>
      <w:pPr>
        <w:ind w:left="0" w:right="0" w:firstLine="560"/>
        <w:spacing w:before="450" w:after="450" w:line="312" w:lineRule="auto"/>
      </w:pPr>
      <w:r>
        <w:rPr>
          <w:rFonts w:ascii="宋体" w:hAnsi="宋体" w:eastAsia="宋体" w:cs="宋体"/>
          <w:color w:val="000"/>
          <w:sz w:val="28"/>
          <w:szCs w:val="28"/>
        </w:rPr>
        <w:t xml:space="preserve">任党总支书记、所长职务联系电话：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请求依法认定申请人在20xx年11月3日受伤为工伤。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刘志兵是襄阳市动物卫生监督所职工，于20xx年7月进入该单位，在七里河检疫分所从事动物卫生监督工作。申请人刘志兵于20xx年11月3日上班时间，在执法工作中遭到经营户暴力，致使申请人刘志兵头部左额部一长约。5厘米皮肤裂伤，缝合四针。右手小指、示指、中指，手掌尺侧Ⅱ度烧伤，松节油附着，全身多处松节油附着，申请人受伤后，在襄阳市第一人民医院治疗。诊断为1、头皮裂伤。2、右手Ⅱ度烧伤。3、全身多处软组织伤。4、脑外伤反应。住院治疗54天，花费医药费19253元。后因脑外伤反应强烈于20xx年2月27日再次到襄阳市第一人民医院就诊。诊断为脑外伤后综合症。花费医药费291.8元，以上两次治疗合计花费医药费：19544.8元。</w:t>
      </w:r>
    </w:p>
    <w:p>
      <w:pPr>
        <w:ind w:left="0" w:right="0" w:firstLine="560"/>
        <w:spacing w:before="450" w:after="450" w:line="312" w:lineRule="auto"/>
      </w:pPr>
      <w:r>
        <w:rPr>
          <w:rFonts w:ascii="宋体" w:hAnsi="宋体" w:eastAsia="宋体" w:cs="宋体"/>
          <w:color w:val="000"/>
          <w:sz w:val="28"/>
          <w:szCs w:val="28"/>
        </w:rPr>
        <w:t xml:space="preserve">根据《工伤保险条例》第十四条第三款的规定，申请人的受伤属于工伤，鉴于被申请人为主动提出工伤认定申请，特依据《工伤保险条例》第十七条第二款之规定，申请劳动部门对申请人受伤一事进行调查核实，并依法认定本人此次受伤为工伤。为此，特向襄阳市劳动和社会保障局申请，请予以核实认定，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申请人：刘志兵</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工伤是谁申请书怎么填篇3</w:t>
      </w:r>
    </w:p>
    <w:p>
      <w:pPr>
        <w:ind w:left="0" w:right="0" w:firstLine="560"/>
        <w:spacing w:before="450" w:after="450" w:line="312" w:lineRule="auto"/>
      </w:pPr>
      <w:r>
        <w:rPr>
          <w:rFonts w:ascii="宋体" w:hAnsi="宋体" w:eastAsia="宋体" w:cs="宋体"/>
          <w:color w:val="000"/>
          <w:sz w:val="28"/>
          <w:szCs w:val="28"/>
        </w:rPr>
        <w:t xml:space="preserve">市劳动局领导：</w:t>
      </w:r>
    </w:p>
    <w:p>
      <w:pPr>
        <w:ind w:left="0" w:right="0" w:firstLine="560"/>
        <w:spacing w:before="450" w:after="450" w:line="312" w:lineRule="auto"/>
      </w:pPr>
      <w:r>
        <w:rPr>
          <w:rFonts w:ascii="宋体" w:hAnsi="宋体" w:eastAsia="宋体" w:cs="宋体"/>
          <w:color w:val="000"/>
          <w:sz w:val="28"/>
          <w:szCs w:val="28"/>
        </w:rPr>
        <w:t xml:space="preserve">我叫xx，女，19xx年生，中共党员。20xx年7月武汉冶金建筑专科学校(现武汉科技大学)环境工程系给排水专业毕业，分配至市自来水公司至今。</w:t>
      </w:r>
    </w:p>
    <w:p>
      <w:pPr>
        <w:ind w:left="0" w:right="0" w:firstLine="560"/>
        <w:spacing w:before="450" w:after="450" w:line="312" w:lineRule="auto"/>
      </w:pPr>
      <w:r>
        <w:rPr>
          <w:rFonts w:ascii="宋体" w:hAnsi="宋体" w:eastAsia="宋体" w:cs="宋体"/>
          <w:color w:val="000"/>
          <w:sz w:val="28"/>
          <w:szCs w:val="28"/>
        </w:rPr>
        <w:t xml:space="preserve">因工作和项目各项推进需要，长期加班加点熬夜核对设计图纸、整理项目处理方案、编写上报材料、筹备文艺节目方案等，20xx年12月27日终因睡眠不足体力不支晕倒在工作现场，被120送往医院急救。当晚ct检查轻度中风，第二天核磁共振查脑梗塞，住进丹江口市医院神经内科。20xx年12月31日受到公司领导及同事关心，送往十堰太和医院神经内科治疗。20xx年1月24日出院在家休养，又出现惊恐、少言、幻觉、社交恐惧等严重精神抑郁，大脑反映迟钝，思维发散，精神恍惚，记忆力下降，神智不清等，智力明显下降，身体体力不接。20xx年3月27日早再次休克被送往市医院急救。20xx年4月3日，因全身水肿、血压持高再次住进市中医科院治疗至今。</w:t>
      </w:r>
    </w:p>
    <w:p>
      <w:pPr>
        <w:ind w:left="0" w:right="0" w:firstLine="560"/>
        <w:spacing w:before="450" w:after="450" w:line="312" w:lineRule="auto"/>
      </w:pPr>
      <w:r>
        <w:rPr>
          <w:rFonts w:ascii="宋体" w:hAnsi="宋体" w:eastAsia="宋体" w:cs="宋体"/>
          <w:color w:val="000"/>
          <w:sz w:val="28"/>
          <w:szCs w:val="28"/>
        </w:rPr>
        <w:t xml:space="preserve">在本人住院休养的近4个月时间里，身心经受了常人无法想象的病痛折磨，可以说是不人不鬼，生不如死，多亏公司领导、同事和家人无微不至的关心照顾。但给公司和家庭增添了很大的经济和护理负担，四个月个人支付医治费用已达1.2万元，而后续治疗的时间、费用及大脑、精神、工作能力的恢复等还遥遥无期。</w:t>
      </w:r>
    </w:p>
    <w:p>
      <w:pPr>
        <w:ind w:left="0" w:right="0" w:firstLine="560"/>
        <w:spacing w:before="450" w:after="450" w:line="312" w:lineRule="auto"/>
      </w:pPr>
      <w:r>
        <w:rPr>
          <w:rFonts w:ascii="宋体" w:hAnsi="宋体" w:eastAsia="宋体" w:cs="宋体"/>
          <w:color w:val="000"/>
          <w:sz w:val="28"/>
          <w:szCs w:val="28"/>
        </w:rPr>
        <w:t xml:space="preserve">按照《工伤保险条例》第十四条(一)在工作时间和工作场所内，因工作原因受到事故伤害的，(七)法律、行政法规规定应当认定为工伤的其他情形;gb/t 16180—20xx《职工工伤与职业病致残程度鉴定》d)四级 1)中度智能损伤，2)精神病性症状致使缺乏社交能力者;《工伤赔偿管理办法及标准》(一)、(二)、(三)、(五)、(六)(七)，本人请求给予工伤认定及伤残劳动能力鉴定，并申请赔偿医疗费、住院伙食补助费、交通费、食宿费、康复治疗费、停工留薪、护理费、一次伤残补助金共计60752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工伤是谁申请书怎么填篇4</w:t>
      </w:r>
    </w:p>
    <w:p>
      <w:pPr>
        <w:ind w:left="0" w:right="0" w:firstLine="560"/>
        <w:spacing w:before="450" w:after="450" w:line="312" w:lineRule="auto"/>
      </w:pPr>
      <w:r>
        <w:rPr>
          <w:rFonts w:ascii="宋体" w:hAnsi="宋体" w:eastAsia="宋体" w:cs="宋体"/>
          <w:color w:val="000"/>
          <w:sz w:val="28"/>
          <w:szCs w:val="28"/>
        </w:rPr>
        <w:t xml:space="preserve">申诉人:xx，男，汉族，19xx年x月x日出生，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代理人；xx，xx律师事务所律师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法定代表人:xx职务:总经理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被诉人:四川xx建设工程有限公司(用工单位)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法定代表人:xx职务:总经理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3、请求裁决被诉人补交申诉人于20xx年2月26日开始参保至今的社会保险费(包括基本养老保险、基本医疗保险、工伤保险、失业保险)。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6、请求裁决被诉人支付申诉人20xx年2月致20xx年11月的加班工资24000元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2月xx应聘到四川xx建设劳务有限公司，职位为电焊工，月基本工资为20xx元，公司承诺一个月后与其签订书面劳动合同，入职后公司以种种借口拖延劳动合同的签订，也没有为其购买职工基本社保。20xx年3月xx被四川xx建设劳务有限公司劳务派遣到四川xx建设工程有限公司的项目工地上工作，20xx年11月14日在工作过程中从高约4米处跌落致左足受伤，送成都第一骨科医院被确诊为“左足跟骨粉碎性骨折”，后被劳动和社会保障行政部门认定为工伤，20xx年6月8日被成都市劳动能力鉴定委员会(成劳鉴字［20xx］2457号)评定为工伤伤残9级。20xx年5月3日经四川西南司法鉴定中心鉴定确认“被鉴定人xx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1、依据第十七条、第三十五条和的实施意见&gt;的规定被诉人应当支付给申诉人52362元的工伤伤残补助金(其中含:一次性伤残补助金本人工资8个月，一次性医疗补助金和一次性伤残就业补助金16个月)。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2、依据第八十二条的规定和第七条的规定，用人单位不与劳动者签定书面合同，自用工之日起满一个月的次日起应向劳动者支付本人工资标准2倍的工资，申诉人依法应当获得22000元的赔偿(即11月的工资赔偿)。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成都市劳动仲裁委员会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宋体" w:hAnsi="宋体" w:eastAsia="宋体" w:cs="宋体"/>
          <w:color w:val="000"/>
          <w:sz w:val="28"/>
          <w:szCs w:val="28"/>
        </w:rPr>
        <w:t xml:space="preserve">附:1、副本2份；2、一份；</w:t>
      </w:r>
    </w:p>
    <w:p>
      <w:pPr>
        <w:ind w:left="0" w:right="0" w:firstLine="560"/>
        <w:spacing w:before="450" w:after="450" w:line="312" w:lineRule="auto"/>
      </w:pPr>
      <w:r>
        <w:rPr>
          <w:rFonts w:ascii="黑体" w:hAnsi="黑体" w:eastAsia="黑体" w:cs="黑体"/>
          <w:color w:val="000000"/>
          <w:sz w:val="34"/>
          <w:szCs w:val="34"/>
          <w:b w:val="1"/>
          <w:bCs w:val="1"/>
        </w:rPr>
        <w:t xml:space="preserve">工伤是谁申请书怎么填篇5</w:t>
      </w:r>
    </w:p>
    <w:p>
      <w:pPr>
        <w:ind w:left="0" w:right="0" w:firstLine="560"/>
        <w:spacing w:before="450" w:after="450" w:line="312" w:lineRule="auto"/>
      </w:pPr>
      <w:r>
        <w:rPr>
          <w:rFonts w:ascii="宋体" w:hAnsi="宋体" w:eastAsia="宋体" w:cs="宋体"/>
          <w:color w:val="000"/>
          <w:sz w:val="28"/>
          <w:szCs w:val="28"/>
        </w:rPr>
        <w:t xml:space="preserve">一、工伤医疗费报销</w:t>
      </w:r>
    </w:p>
    <w:p>
      <w:pPr>
        <w:ind w:left="0" w:right="0" w:firstLine="560"/>
        <w:spacing w:before="450" w:after="450" w:line="312" w:lineRule="auto"/>
      </w:pPr>
      <w:r>
        <w:rPr>
          <w:rFonts w:ascii="宋体" w:hAnsi="宋体" w:eastAsia="宋体" w:cs="宋体"/>
          <w:color w:val="000"/>
          <w:sz w:val="28"/>
          <w:szCs w:val="28"/>
        </w:rPr>
        <w:t xml:space="preserve">职工在工伤认定后，其发生的工伤医疗费用，凭工伤认定结论、出院小结复印件（包括：出入院日期、入院主诉、现病史、检查、诊断、治疗、手术经过、治疗后转归情况、出院注意事项。加盖就诊医院章）、医疗费用明细清单（包括：药物、检查、治疗、手术、化验等每项的名称、用量、次数，单价，每项总价）、有效报销单据（有财政部门监制章或税务部门监制章和就诊医院收费专用章），由单位到医保经办机构（审核一部）申请报销。</w:t>
      </w:r>
    </w:p>
    <w:p>
      <w:pPr>
        <w:ind w:left="0" w:right="0" w:firstLine="560"/>
        <w:spacing w:before="450" w:after="450" w:line="312" w:lineRule="auto"/>
      </w:pPr>
      <w:r>
        <w:rPr>
          <w:rFonts w:ascii="宋体" w:hAnsi="宋体" w:eastAsia="宋体" w:cs="宋体"/>
          <w:color w:val="000"/>
          <w:sz w:val="28"/>
          <w:szCs w:val="28"/>
        </w:rPr>
        <w:t xml:space="preserve">二、旧伤复发、康复治疗核准</w:t>
      </w:r>
    </w:p>
    <w:p>
      <w:pPr>
        <w:ind w:left="0" w:right="0" w:firstLine="560"/>
        <w:spacing w:before="450" w:after="450" w:line="312" w:lineRule="auto"/>
      </w:pPr>
      <w:r>
        <w:rPr>
          <w:rFonts w:ascii="宋体" w:hAnsi="宋体" w:eastAsia="宋体" w:cs="宋体"/>
          <w:color w:val="000"/>
          <w:sz w:val="28"/>
          <w:szCs w:val="28"/>
        </w:rPr>
        <w:t xml:space="preserve">工伤职工旧伤复发或康复需要治疗的，填写《工伤职工旧伤复发治疗申请表》或《工伤职工康复申请表》，凭就诊的协议医疗机构提出诊断意见，由单位到医保经办机构（审核一部）核准后到协议医疗机构就医。对旧伤复发有争议的，由市劳动能力鉴定委员会确认。</w:t>
      </w:r>
    </w:p>
    <w:p>
      <w:pPr>
        <w:ind w:left="0" w:right="0" w:firstLine="560"/>
        <w:spacing w:before="450" w:after="450" w:line="312" w:lineRule="auto"/>
      </w:pPr>
      <w:r>
        <w:rPr>
          <w:rFonts w:ascii="宋体" w:hAnsi="宋体" w:eastAsia="宋体" w:cs="宋体"/>
          <w:color w:val="000"/>
          <w:sz w:val="28"/>
          <w:szCs w:val="28"/>
        </w:rPr>
        <w:t xml:space="preserve">三、转诊转院</w:t>
      </w:r>
    </w:p>
    <w:p>
      <w:pPr>
        <w:ind w:left="0" w:right="0" w:firstLine="560"/>
        <w:spacing w:before="450" w:after="450" w:line="312" w:lineRule="auto"/>
      </w:pPr>
      <w:r>
        <w:rPr>
          <w:rFonts w:ascii="宋体" w:hAnsi="宋体" w:eastAsia="宋体" w:cs="宋体"/>
          <w:color w:val="000"/>
          <w:sz w:val="28"/>
          <w:szCs w:val="28"/>
        </w:rPr>
        <w:t xml:space="preserve">工伤职工因伤情确需转到协议医疗机构以外就医的，由协议医疗机构提出建议、单位填写《工伤职工转诊转院申请表》并签明意见，到医保经办机构（审核一部）核准后转到协议医疗机构以外就医。其转诊转院就医的医疗费用由单位或职工垫付，治疗终结由单位到医保经办机构（审核一部）申请报销。</w:t>
      </w:r>
    </w:p>
    <w:p>
      <w:pPr>
        <w:ind w:left="0" w:right="0" w:firstLine="560"/>
        <w:spacing w:before="450" w:after="450" w:line="312" w:lineRule="auto"/>
      </w:pPr>
      <w:r>
        <w:rPr>
          <w:rFonts w:ascii="宋体" w:hAnsi="宋体" w:eastAsia="宋体" w:cs="宋体"/>
          <w:color w:val="000"/>
          <w:sz w:val="28"/>
          <w:szCs w:val="28"/>
        </w:rPr>
        <w:t xml:space="preserve">四、个人医药费用报销</w:t>
      </w:r>
    </w:p>
    <w:p>
      <w:pPr>
        <w:ind w:left="0" w:right="0" w:firstLine="560"/>
        <w:spacing w:before="450" w:after="450" w:line="312" w:lineRule="auto"/>
      </w:pPr>
      <w:r>
        <w:rPr>
          <w:rFonts w:ascii="宋体" w:hAnsi="宋体" w:eastAsia="宋体" w:cs="宋体"/>
          <w:color w:val="000"/>
          <w:sz w:val="28"/>
          <w:szCs w:val="28"/>
        </w:rPr>
        <w:t xml:space="preserve">工伤职工报销个人医药费用的范围：已备案的驻外人员、异地定居工伤人员在自己选择备案的协议医疗机构治疗工伤的费用；经批准转到协议医疗机构以外就医的费用；工伤职工国内探亲或在外地旧伤复发治疗（只能在非营利性医疗机构）的费用；因公出差期间因工伤所致的急诊、急救的费用。</w:t>
      </w:r>
    </w:p>
    <w:p>
      <w:pPr>
        <w:ind w:left="0" w:right="0" w:firstLine="560"/>
        <w:spacing w:before="450" w:after="450" w:line="312" w:lineRule="auto"/>
      </w:pPr>
      <w:r>
        <w:rPr>
          <w:rFonts w:ascii="宋体" w:hAnsi="宋体" w:eastAsia="宋体" w:cs="宋体"/>
          <w:color w:val="000"/>
          <w:sz w:val="28"/>
          <w:szCs w:val="28"/>
        </w:rPr>
        <w:t xml:space="preserve">报销个人医药费用须报送下列资料：转诊转院审批手续，参保单位的探亲、出差证明或相关医院的证明，出院小结（包括：出入院日期、入院主诉、现病史、检查、诊断、治疗、手术经过、治疗后转归情况、出院注意事项。加盖就诊医院章）、医疗费用明细清单（包括：药物、检查、治疗、手术、化验等每项的名称、用量、次数，单价，每项总价）、有效报销单据（有财政部门监制章或税务部门监制章和就诊医院收费专用章），由单位到医保经办机构（审核一部）申请报销。</w:t>
      </w:r>
    </w:p>
    <w:p>
      <w:pPr>
        <w:ind w:left="0" w:right="0" w:firstLine="560"/>
        <w:spacing w:before="450" w:after="450" w:line="312" w:lineRule="auto"/>
      </w:pPr>
      <w:r>
        <w:rPr>
          <w:rFonts w:ascii="宋体" w:hAnsi="宋体" w:eastAsia="宋体" w:cs="宋体"/>
          <w:color w:val="000"/>
          <w:sz w:val="28"/>
          <w:szCs w:val="28"/>
        </w:rPr>
        <w:t xml:space="preserve">五、辅助器具配置核准与费用结算</w:t>
      </w:r>
    </w:p>
    <w:p>
      <w:pPr>
        <w:ind w:left="0" w:right="0" w:firstLine="560"/>
        <w:spacing w:before="450" w:after="450" w:line="312" w:lineRule="auto"/>
      </w:pPr>
      <w:r>
        <w:rPr>
          <w:rFonts w:ascii="宋体" w:hAnsi="宋体" w:eastAsia="宋体" w:cs="宋体"/>
          <w:color w:val="000"/>
          <w:sz w:val="28"/>
          <w:szCs w:val="28"/>
        </w:rPr>
        <w:t xml:space="preserve">工伤职工需要配置辅助器具的，凭劳动能力鉴定结论，填写《工伤职工配置辅助器具申请表》，协议医疗机构提出诊断意见，由单位到医保经办机构（审核一部）核准后，到协议辅助器具配置机构配置。</w:t>
      </w:r>
    </w:p>
    <w:p>
      <w:pPr>
        <w:ind w:left="0" w:right="0" w:firstLine="560"/>
        <w:spacing w:before="450" w:after="450" w:line="312" w:lineRule="auto"/>
      </w:pPr>
      <w:r>
        <w:rPr>
          <w:rFonts w:ascii="宋体" w:hAnsi="宋体" w:eastAsia="宋体" w:cs="宋体"/>
          <w:color w:val="000"/>
          <w:sz w:val="28"/>
          <w:szCs w:val="28"/>
        </w:rPr>
        <w:t xml:space="preserve">协议辅助器具配置机构配置费用，按月填报《工伤保险辅助器具配置费用申报结算表》，提供配置辅助器具明细和《工伤保险辅助器具配置核准单》，到医保经办机构（审核一部）审核结算。</w:t>
      </w:r>
    </w:p>
    <w:p>
      <w:pPr>
        <w:ind w:left="0" w:right="0" w:firstLine="560"/>
        <w:spacing w:before="450" w:after="450" w:line="312" w:lineRule="auto"/>
      </w:pPr>
      <w:r>
        <w:rPr>
          <w:rFonts w:ascii="宋体" w:hAnsi="宋体" w:eastAsia="宋体" w:cs="宋体"/>
          <w:color w:val="000"/>
          <w:sz w:val="28"/>
          <w:szCs w:val="28"/>
        </w:rPr>
        <w:t xml:space="preserve">六、驻外人员和异地定居工伤人员的备案</w:t>
      </w:r>
    </w:p>
    <w:p>
      <w:pPr>
        <w:ind w:left="0" w:right="0" w:firstLine="560"/>
        <w:spacing w:before="450" w:after="450" w:line="312" w:lineRule="auto"/>
      </w:pPr>
      <w:r>
        <w:rPr>
          <w:rFonts w:ascii="宋体" w:hAnsi="宋体" w:eastAsia="宋体" w:cs="宋体"/>
          <w:color w:val="000"/>
          <w:sz w:val="28"/>
          <w:szCs w:val="28"/>
        </w:rPr>
        <w:t xml:space="preserve">单位须报送下列资料办理备案手续：个人填报的《贵阳市驻外人员和异地定居工伤人员就诊协议医疗机构备案表》、异地定居工伤人员户口或暂住证的复印件、单位填写的驻外人员、异地定居工伤人员花名册并加盖公章。</w:t>
      </w:r>
    </w:p>
    <w:p>
      <w:pPr>
        <w:ind w:left="0" w:right="0" w:firstLine="560"/>
        <w:spacing w:before="450" w:after="450" w:line="312" w:lineRule="auto"/>
      </w:pPr>
      <w:r>
        <w:rPr>
          <w:rFonts w:ascii="宋体" w:hAnsi="宋体" w:eastAsia="宋体" w:cs="宋体"/>
          <w:color w:val="000"/>
          <w:sz w:val="28"/>
          <w:szCs w:val="28"/>
        </w:rPr>
        <w:t xml:space="preserve">七、一次性工伤待遇申领</w:t>
      </w:r>
    </w:p>
    <w:p>
      <w:pPr>
        <w:ind w:left="0" w:right="0" w:firstLine="560"/>
        <w:spacing w:before="450" w:after="450" w:line="312" w:lineRule="auto"/>
      </w:pPr>
      <w:r>
        <w:rPr>
          <w:rFonts w:ascii="宋体" w:hAnsi="宋体" w:eastAsia="宋体" w:cs="宋体"/>
          <w:color w:val="000"/>
          <w:sz w:val="28"/>
          <w:szCs w:val="28"/>
        </w:rPr>
        <w:t xml:space="preserve">一次性工伤待遇包括：一次性工亡补助金、丧葬补助金、一次性伤残补助金。单位凭工伤认定结论、劳动能力鉴定结论，填写《工伤保险待遇申领表》，到医保经办机构（帐户部）核定。</w:t>
      </w:r>
    </w:p>
    <w:p>
      <w:pPr>
        <w:ind w:left="0" w:right="0" w:firstLine="560"/>
        <w:spacing w:before="450" w:after="450" w:line="312" w:lineRule="auto"/>
      </w:pPr>
      <w:r>
        <w:rPr>
          <w:rFonts w:ascii="宋体" w:hAnsi="宋体" w:eastAsia="宋体" w:cs="宋体"/>
          <w:color w:val="000"/>
          <w:sz w:val="28"/>
          <w:szCs w:val="28"/>
        </w:rPr>
        <w:t xml:space="preserve">八、供养亲属的待遇资格审核</w:t>
      </w:r>
    </w:p>
    <w:p>
      <w:pPr>
        <w:ind w:left="0" w:right="0" w:firstLine="560"/>
        <w:spacing w:before="450" w:after="450" w:line="312" w:lineRule="auto"/>
      </w:pPr>
      <w:r>
        <w:rPr>
          <w:rFonts w:ascii="宋体" w:hAnsi="宋体" w:eastAsia="宋体" w:cs="宋体"/>
          <w:color w:val="000"/>
          <w:sz w:val="28"/>
          <w:szCs w:val="28"/>
        </w:rPr>
        <w:t xml:space="preserve">单位凭工伤认定结论、劳动能力鉴定结论，填写《供养亲属资格核定表》，并提供供养亲属身份证明材料，到医保经办机构（帐户部）进行供养亲属的待遇资格审核。身份证明材料包括：居民身份证或户口簿；工亡职工供养亲属身份及供养关系公证材料；民政部门出具的孤寡老人或孤儿的证明。</w:t>
      </w:r>
    </w:p>
    <w:p>
      <w:pPr>
        <w:ind w:left="0" w:right="0" w:firstLine="560"/>
        <w:spacing w:before="450" w:after="450" w:line="312" w:lineRule="auto"/>
      </w:pPr>
      <w:r>
        <w:rPr>
          <w:rFonts w:ascii="宋体" w:hAnsi="宋体" w:eastAsia="宋体" w:cs="宋体"/>
          <w:color w:val="000"/>
          <w:sz w:val="28"/>
          <w:szCs w:val="28"/>
        </w:rPr>
        <w:t xml:space="preserve">九、经常性待遇申领</w:t>
      </w:r>
    </w:p>
    <w:p>
      <w:pPr>
        <w:ind w:left="0" w:right="0" w:firstLine="560"/>
        <w:spacing w:before="450" w:after="450" w:line="312" w:lineRule="auto"/>
      </w:pPr>
      <w:r>
        <w:rPr>
          <w:rFonts w:ascii="宋体" w:hAnsi="宋体" w:eastAsia="宋体" w:cs="宋体"/>
          <w:color w:val="000"/>
          <w:sz w:val="28"/>
          <w:szCs w:val="28"/>
        </w:rPr>
        <w:t xml:space="preserve">工伤保险经常性待遇包括：一至四级工伤职工伤残津贴、生活护理费和工亡职工供养亲属抚恤金。单位凭工伤认定、劳动能力鉴定结论，供养亲属资格确认的《供养亲属资格核定表》，到医保经办机构（帐户部）填写《工伤保险待遇申领表》核定经常性待遇。符合享受一至四级工伤职工伤残津贴条件的发给《伤残人员经常性待遇发放证》，符合享受工亡职工供养亲属抚恤金条件的发给《供养亲属抚恤金核领证》。</w:t>
      </w:r>
    </w:p>
    <w:p>
      <w:pPr>
        <w:ind w:left="0" w:right="0" w:firstLine="560"/>
        <w:spacing w:before="450" w:after="450" w:line="312" w:lineRule="auto"/>
      </w:pPr>
      <w:r>
        <w:rPr>
          <w:rFonts w:ascii="宋体" w:hAnsi="宋体" w:eastAsia="宋体" w:cs="宋体"/>
          <w:color w:val="000"/>
          <w:sz w:val="28"/>
          <w:szCs w:val="28"/>
        </w:rPr>
        <w:t xml:space="preserve">十、经常性待遇资格年审</w:t>
      </w:r>
    </w:p>
    <w:p>
      <w:pPr>
        <w:ind w:left="0" w:right="0" w:firstLine="560"/>
        <w:spacing w:before="450" w:after="450" w:line="312" w:lineRule="auto"/>
      </w:pPr>
      <w:r>
        <w:rPr>
          <w:rFonts w:ascii="宋体" w:hAnsi="宋体" w:eastAsia="宋体" w:cs="宋体"/>
          <w:color w:val="000"/>
          <w:sz w:val="28"/>
          <w:szCs w:val="28"/>
        </w:rPr>
        <w:t xml:space="preserve">?伤残人员经常性待遇发放证》、《供养亲属抚恤金核领证》有效期为一年。每年年审一次，在有效期满前30日之内年审。年审时需填写《***市工伤保险待遇享受资格年审表》，凭工伤职工生存状况证明、供养亲属生存状况证明及工伤职工、供养亲属享受待遇条件发生变化的证明，由单位或本人持《伤残人员经常性待遇发放证》、《供养亲属抚恤金核领证》到医保经办机构（帐户部）盖章确认。</w:t>
      </w:r>
    </w:p>
    <w:p>
      <w:pPr>
        <w:ind w:left="0" w:right="0" w:firstLine="560"/>
        <w:spacing w:before="450" w:after="450" w:line="312" w:lineRule="auto"/>
      </w:pPr>
      <w:r>
        <w:rPr>
          <w:rFonts w:ascii="黑体" w:hAnsi="黑体" w:eastAsia="黑体" w:cs="黑体"/>
          <w:color w:val="000000"/>
          <w:sz w:val="34"/>
          <w:szCs w:val="34"/>
          <w:b w:val="1"/>
          <w:bCs w:val="1"/>
        </w:rPr>
        <w:t xml:space="preserve">工伤是谁申请书怎么填篇6</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被申请人：xxx。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请求事项：依法认定申请人xx的受伤为工伤。</w:t>
      </w:r>
    </w:p>
    <w:p>
      <w:pPr>
        <w:ind w:left="0" w:right="0" w:firstLine="560"/>
        <w:spacing w:before="450" w:after="450" w:line="312" w:lineRule="auto"/>
      </w:pPr>
      <w:r>
        <w:rPr>
          <w:rFonts w:ascii="宋体" w:hAnsi="宋体" w:eastAsia="宋体" w:cs="宋体"/>
          <w:color w:val="000"/>
          <w:sz w:val="28"/>
          <w:szCs w:val="28"/>
        </w:rPr>
        <w:t xml:space="preserve">事实及理由：xxx县土地征用整理储备中心于二oo八年二月二十八日将xx村土地整理工程发包给xxx建筑有限公司，在整理过程中，xx建筑有限公司于二oo八年五月十日聘用申请人xx到其工地上做工。二oo八年五月二十八日申请人xx在抬石块上车过程中，因踏板翻滚导致xx从跳板上翻落下来，造成申请人xx受伤，经送人民医院检查治疗诊断为：1腹部外伤，腹腔内出血；2外伤性脾破裂；3失血性贫血。由于申请人在上班时间因工作原因受伤，根据《工伤保险条例》第十四条第一款第一项的规定，现特向贵局申请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工伤是谁申请书怎么填篇7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 请 人：张万柱 性别：男出生年月：1966年12月20日 工作单位：xx开发有限责任公司</w:t>
      </w:r>
    </w:p>
    <w:p>
      <w:pPr>
        <w:ind w:left="0" w:right="0" w:firstLine="560"/>
        <w:spacing w:before="450" w:after="450" w:line="312" w:lineRule="auto"/>
      </w:pPr>
      <w:r>
        <w:rPr>
          <w:rFonts w:ascii="宋体" w:hAnsi="宋体" w:eastAsia="宋体" w:cs="宋体"/>
          <w:color w:val="000"/>
          <w:sz w:val="28"/>
          <w:szCs w:val="28"/>
        </w:rPr>
        <w:t xml:space="preserve">工作岗位：岩工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事故发生经过：</w:t>
      </w:r>
    </w:p>
    <w:p>
      <w:pPr>
        <w:ind w:left="0" w:right="0" w:firstLine="560"/>
        <w:spacing w:before="450" w:after="450" w:line="312" w:lineRule="auto"/>
      </w:pPr>
      <w:r>
        <w:rPr>
          <w:rFonts w:ascii="宋体" w:hAnsi="宋体" w:eastAsia="宋体" w:cs="宋体"/>
          <w:color w:val="000"/>
          <w:sz w:val="28"/>
          <w:szCs w:val="28"/>
        </w:rPr>
        <w:t xml:space="preserve">20xx年11月4日8点15分左右，1号井岩工班四位同志，在六一硫铁矿的2中段中深孔采场进行敲帮问顶工作后，没发现顶板有险情。王松成、张万柱拿起爬子进行扒渣，这时顶板突然自然脱落一块矿石，将张万柱推倒，左腿跪下至到漏斗底部（漏斗深度在4-5米左右）将腿砸伤。</w:t>
      </w:r>
    </w:p>
    <w:p>
      <w:pPr>
        <w:ind w:left="0" w:right="0" w:firstLine="560"/>
        <w:spacing w:before="450" w:after="450" w:line="312" w:lineRule="auto"/>
      </w:pPr>
      <w:r>
        <w:rPr>
          <w:rFonts w:ascii="宋体" w:hAnsi="宋体" w:eastAsia="宋体" w:cs="宋体"/>
          <w:color w:val="000"/>
          <w:sz w:val="28"/>
          <w:szCs w:val="28"/>
        </w:rPr>
        <w:t xml:space="preserve">此次事故经呼伦贝尔市人民医院初步诊断：</w:t>
      </w:r>
    </w:p>
    <w:p>
      <w:pPr>
        <w:ind w:left="0" w:right="0" w:firstLine="560"/>
        <w:spacing w:before="450" w:after="450" w:line="312" w:lineRule="auto"/>
      </w:pPr>
      <w:r>
        <w:rPr>
          <w:rFonts w:ascii="宋体" w:hAnsi="宋体" w:eastAsia="宋体" w:cs="宋体"/>
          <w:color w:val="000"/>
          <w:sz w:val="28"/>
          <w:szCs w:val="28"/>
        </w:rPr>
        <w:t xml:space="preserve">1、左胫腓骨、跟骨粉碎骨折。</w:t>
      </w:r>
    </w:p>
    <w:p>
      <w:pPr>
        <w:ind w:left="0" w:right="0" w:firstLine="560"/>
        <w:spacing w:before="450" w:after="450" w:line="312" w:lineRule="auto"/>
      </w:pPr>
      <w:r>
        <w:rPr>
          <w:rFonts w:ascii="宋体" w:hAnsi="宋体" w:eastAsia="宋体" w:cs="宋体"/>
          <w:color w:val="000"/>
          <w:sz w:val="28"/>
          <w:szCs w:val="28"/>
        </w:rPr>
        <w:t xml:space="preserve">2、左外踝骨折，左内踝开放性骨折。</w:t>
      </w:r>
    </w:p>
    <w:p>
      <w:pPr>
        <w:ind w:left="0" w:right="0" w:firstLine="560"/>
        <w:spacing w:before="450" w:after="450" w:line="312" w:lineRule="auto"/>
      </w:pPr>
      <w:r>
        <w:rPr>
          <w:rFonts w:ascii="宋体" w:hAnsi="宋体" w:eastAsia="宋体" w:cs="宋体"/>
          <w:color w:val="000"/>
          <w:sz w:val="28"/>
          <w:szCs w:val="28"/>
        </w:rPr>
        <w:t xml:space="preserve">3、创伤性休克。</w:t>
      </w:r>
    </w:p>
    <w:p>
      <w:pPr>
        <w:ind w:left="0" w:right="0" w:firstLine="560"/>
        <w:spacing w:before="450" w:after="450" w:line="312" w:lineRule="auto"/>
      </w:pPr>
      <w:r>
        <w:rPr>
          <w:rFonts w:ascii="宋体" w:hAnsi="宋体" w:eastAsia="宋体" w:cs="宋体"/>
          <w:color w:val="000"/>
          <w:sz w:val="28"/>
          <w:szCs w:val="28"/>
        </w:rPr>
        <w:t xml:space="preserve">4、头部开放性外伤。</w:t>
      </w:r>
    </w:p>
    <w:p>
      <w:pPr>
        <w:ind w:left="0" w:right="0" w:firstLine="560"/>
        <w:spacing w:before="450" w:after="450" w:line="312" w:lineRule="auto"/>
      </w:pPr>
      <w:r>
        <w:rPr>
          <w:rFonts w:ascii="宋体" w:hAnsi="宋体" w:eastAsia="宋体" w:cs="宋体"/>
          <w:color w:val="000"/>
          <w:sz w:val="28"/>
          <w:szCs w:val="28"/>
        </w:rPr>
        <w:t xml:space="preserve">5、左肺挫伤。</w:t>
      </w:r>
    </w:p>
    <w:p>
      <w:pPr>
        <w:ind w:left="0" w:right="0" w:firstLine="560"/>
        <w:spacing w:before="450" w:after="450" w:line="312" w:lineRule="auto"/>
      </w:pPr>
      <w:r>
        <w:rPr>
          <w:rFonts w:ascii="宋体" w:hAnsi="宋体" w:eastAsia="宋体" w:cs="宋体"/>
          <w:color w:val="000"/>
          <w:sz w:val="28"/>
          <w:szCs w:val="28"/>
        </w:rPr>
        <w:t xml:space="preserve">6、肾囊肿，血肿不除外。</w:t>
      </w:r>
    </w:p>
    <w:p>
      <w:pPr>
        <w:ind w:left="0" w:right="0" w:firstLine="560"/>
        <w:spacing w:before="450" w:after="450" w:line="312" w:lineRule="auto"/>
      </w:pPr>
      <w:r>
        <w:rPr>
          <w:rFonts w:ascii="宋体" w:hAnsi="宋体" w:eastAsia="宋体" w:cs="宋体"/>
          <w:color w:val="000"/>
          <w:sz w:val="28"/>
          <w:szCs w:val="28"/>
        </w:rPr>
        <w:t xml:space="preserve">后转入黑龙江省医院，经诊断：左胫骨平台粉碎性骨折并感染，左胫骨近端粉碎性骨折，左跟骨开放性粉碎性骨折，左小腿骨筋膜室综合症，左外踝感染，后将左大腿截肢。</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根据《工伤保险条例》的规定，特申请劳动部门对此次受伤一事进行调查核实，并依法认定此次受伤为工伤。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2024-10-19T12:28:22+08:00</dcterms:created>
  <dcterms:modified xsi:type="dcterms:W3CDTF">2024-10-19T12:28:22+08:00</dcterms:modified>
</cp:coreProperties>
</file>

<file path=docProps/custom.xml><?xml version="1.0" encoding="utf-8"?>
<Properties xmlns="http://schemas.openxmlformats.org/officeDocument/2006/custom-properties" xmlns:vt="http://schemas.openxmlformats.org/officeDocument/2006/docPropsVTypes"/>
</file>