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国土资源局2024年工作总结及2024年工作思路</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在市委、市政府及××市局的正确领导和大力支持下，我局积极应对严峻的经济形势，对照目标责任状的要求，以学习实践科学发展观为抓手，推进思想解放，推动科学发展，从大局出发、从管理入手，立更高目标，落实更新举措，为××的科学发展提供“有效...</w:t>
      </w:r>
    </w:p>
    <w:p>
      <w:pPr>
        <w:ind w:left="0" w:right="0" w:firstLine="560"/>
        <w:spacing w:before="450" w:after="450" w:line="312" w:lineRule="auto"/>
      </w:pPr>
      <w:r>
        <w:rPr>
          <w:rFonts w:ascii="宋体" w:hAnsi="宋体" w:eastAsia="宋体" w:cs="宋体"/>
          <w:color w:val="000"/>
          <w:sz w:val="28"/>
          <w:szCs w:val="28"/>
        </w:rPr>
        <w:t xml:space="preserve">2024年在市委、市政府及××市局的正确领导和大力支持下，我局积极应对严峻的经济形势，对照目标责任状的要求，以学习实践科学发展观为抓手，推进思想解放，推动科学发展，从大局出发、从管理入手，立更高目标，落实更新举措，为××的科学发展提供“有效、有力、高效、优质”的资源保障。</w:t>
      </w:r>
    </w:p>
    <w:p>
      <w:pPr>
        <w:ind w:left="0" w:right="0" w:firstLine="560"/>
        <w:spacing w:before="450" w:after="450" w:line="312" w:lineRule="auto"/>
      </w:pPr>
      <w:r>
        <w:rPr>
          <w:rFonts w:ascii="宋体" w:hAnsi="宋体" w:eastAsia="宋体" w:cs="宋体"/>
          <w:color w:val="000"/>
          <w:sz w:val="28"/>
          <w:szCs w:val="28"/>
        </w:rPr>
        <w:t xml:space="preserve">一、科学应对，积极主动做好“保红线、</w:t>
      </w:r>
    </w:p>
    <w:p>
      <w:pPr>
        <w:ind w:left="0" w:right="0" w:firstLine="560"/>
        <w:spacing w:before="450" w:after="450" w:line="312" w:lineRule="auto"/>
      </w:pPr>
      <w:r>
        <w:rPr>
          <w:rFonts w:ascii="宋体" w:hAnsi="宋体" w:eastAsia="宋体" w:cs="宋体"/>
          <w:color w:val="000"/>
          <w:sz w:val="28"/>
          <w:szCs w:val="28"/>
        </w:rPr>
        <w:t xml:space="preserve">保发展”工作</w:t>
      </w:r>
    </w:p>
    <w:p>
      <w:pPr>
        <w:ind w:left="0" w:right="0" w:firstLine="560"/>
        <w:spacing w:before="450" w:after="450" w:line="312" w:lineRule="auto"/>
      </w:pPr>
      <w:r>
        <w:rPr>
          <w:rFonts w:ascii="宋体" w:hAnsi="宋体" w:eastAsia="宋体" w:cs="宋体"/>
          <w:color w:val="000"/>
          <w:sz w:val="28"/>
          <w:szCs w:val="28"/>
        </w:rPr>
        <w:t xml:space="preserve">1、完成独立选址建设项目的规划修改。对110kv沙港输变电、看守所迁址，八桥自来水增压站这三个独立选址项目进行了规划修改，修改面积为68.8亩。</w:t>
      </w:r>
    </w:p>
    <w:p>
      <w:pPr>
        <w:ind w:left="0" w:right="0" w:firstLine="560"/>
        <w:spacing w:before="450" w:after="450" w:line="312" w:lineRule="auto"/>
      </w:pPr>
      <w:r>
        <w:rPr>
          <w:rFonts w:ascii="宋体" w:hAnsi="宋体" w:eastAsia="宋体" w:cs="宋体"/>
          <w:color w:val="000"/>
          <w:sz w:val="28"/>
          <w:szCs w:val="28"/>
        </w:rPr>
        <w:t xml:space="preserve">2、开展土地利用总体规划大纲编制工作。我市土地利用总体规划修编工作进展顺利，规划大纲以编制完成并在全省县级市中率先通过审批，目前各镇土地利用总体规划修编工作已经全面展开。</w:t>
      </w:r>
    </w:p>
    <w:p>
      <w:pPr>
        <w:ind w:left="0" w:right="0" w:firstLine="560"/>
        <w:spacing w:before="450" w:after="450" w:line="312" w:lineRule="auto"/>
      </w:pPr>
      <w:r>
        <w:rPr>
          <w:rFonts w:ascii="宋体" w:hAnsi="宋体" w:eastAsia="宋体" w:cs="宋体"/>
          <w:color w:val="000"/>
          <w:sz w:val="28"/>
          <w:szCs w:val="28"/>
        </w:rPr>
        <w:t xml:space="preserve">3、努力为全市经济建设做好用地服务。今年我局向上争取7个独立选址项目的用地计划，用地面积227.97亩，完成了2个批次用地的报批工作，报批面积594.4亩，其中农用地439.6亩。有效地保证了我市大项目，项目质量比较高的项目及时用地。</w:t>
      </w:r>
    </w:p>
    <w:p>
      <w:pPr>
        <w:ind w:left="0" w:right="0" w:firstLine="560"/>
        <w:spacing w:before="450" w:after="450" w:line="312" w:lineRule="auto"/>
      </w:pPr>
      <w:r>
        <w:rPr>
          <w:rFonts w:ascii="宋体" w:hAnsi="宋体" w:eastAsia="宋体" w:cs="宋体"/>
          <w:color w:val="000"/>
          <w:sz w:val="28"/>
          <w:szCs w:val="28"/>
        </w:rPr>
        <w:t xml:space="preserve">4、认真筹划、实施工业用地招拍挂工作。今年已完成三个批次的招拍挂工作，公告挂牌出让21宗地，面积373.16亩。</w:t>
      </w:r>
    </w:p>
    <w:p>
      <w:pPr>
        <w:ind w:left="0" w:right="0" w:firstLine="560"/>
        <w:spacing w:before="450" w:after="450" w:line="312" w:lineRule="auto"/>
      </w:pPr>
      <w:r>
        <w:rPr>
          <w:rFonts w:ascii="宋体" w:hAnsi="宋体" w:eastAsia="宋体" w:cs="宋体"/>
          <w:color w:val="000"/>
          <w:sz w:val="28"/>
          <w:szCs w:val="28"/>
        </w:rPr>
        <w:t xml:space="preserve">5、继续推进城乡建设用地增减挂钩工作。对原来挂钩实施规划中不合理而难以完成的项目地块进行了核减，重新申报了挂钩耕地占补平衡项目库，截止目前市财政共下拨挂钩资金1200万元，已复垦新增耕地309亩。</w:t>
      </w:r>
    </w:p>
    <w:p>
      <w:pPr>
        <w:ind w:left="0" w:right="0" w:firstLine="560"/>
        <w:spacing w:before="450" w:after="450" w:line="312" w:lineRule="auto"/>
      </w:pPr>
      <w:r>
        <w:rPr>
          <w:rFonts w:ascii="宋体" w:hAnsi="宋体" w:eastAsia="宋体" w:cs="宋体"/>
          <w:color w:val="000"/>
          <w:sz w:val="28"/>
          <w:szCs w:val="28"/>
        </w:rPr>
        <w:t xml:space="preserve">6、加大土地开发力度，努力增加耕地。今年我市共实施4个占补平衡项目，项目总面积855.15亩，目前已经实施完毕并通过了省厅的验收。</w:t>
      </w:r>
    </w:p>
    <w:p>
      <w:pPr>
        <w:ind w:left="0" w:right="0" w:firstLine="560"/>
        <w:spacing w:before="450" w:after="450" w:line="312" w:lineRule="auto"/>
      </w:pPr>
      <w:r>
        <w:rPr>
          <w:rFonts w:ascii="宋体" w:hAnsi="宋体" w:eastAsia="宋体" w:cs="宋体"/>
          <w:color w:val="000"/>
          <w:sz w:val="28"/>
          <w:szCs w:val="28"/>
        </w:rPr>
        <w:t xml:space="preserve">7、加强供地工作。今年全市共办理项目用地供地69宗，总面积为1336.7亩，已全部备案。在供地上，划拨供地的严格按照划拨供地目录进行供地，其余的用地都坚持有偿供地，对房地产、商业等经营性用地严格按照公开招标、拍卖、挂牌规定进行交易，对工业用地等采取出让、租赁方式供地。对未办理用地手续的单位，我局及时书面通知用地单位办理用地手续。</w:t>
      </w:r>
    </w:p>
    <w:p>
      <w:pPr>
        <w:ind w:left="0" w:right="0" w:firstLine="560"/>
        <w:spacing w:before="450" w:after="450" w:line="312" w:lineRule="auto"/>
      </w:pPr>
      <w:r>
        <w:rPr>
          <w:rFonts w:ascii="宋体" w:hAnsi="宋体" w:eastAsia="宋体" w:cs="宋体"/>
          <w:color w:val="000"/>
          <w:sz w:val="28"/>
          <w:szCs w:val="28"/>
        </w:rPr>
        <w:t xml:space="preserve">二、依法行政，有效维护国土资源管理秩序 2、认真开展土地“十日清查行动”。安置省市统一部署，我市成立了专门的工作班子，下发了××市《关于开展土地“十日清查”行动的实施方案》，对今年以来的新增违法用地进行了清查，对上报的违法用地面积、发生的地点、地类和是否符合土地利用总体规划逐一进行了测量、审核，并登记汇总并出具相关报告，对发现的问题，及时按照要求认真查处整改到位。</w:t>
      </w:r>
    </w:p>
    <w:p>
      <w:pPr>
        <w:ind w:left="0" w:right="0" w:firstLine="560"/>
        <w:spacing w:before="450" w:after="450" w:line="312" w:lineRule="auto"/>
      </w:pPr>
      <w:r>
        <w:rPr>
          <w:rFonts w:ascii="宋体" w:hAnsi="宋体" w:eastAsia="宋体" w:cs="宋体"/>
          <w:color w:val="000"/>
          <w:sz w:val="28"/>
          <w:szCs w:val="28"/>
        </w:rPr>
        <w:t xml:space="preserve">3、全面加强巡查和检查。今年我局进一步完善了市、镇、村、组四级土地执法巡回监察制度，健全了土地巡回监察联络员网络，明确了各镇(区)土地巡回监察的目标及任务。同时积极调动各镇(区)国土所人员的积极性，增强土地监察人员的工作责任感。 5、继续争创“土地执法模范市”。在连续二年创建成为省“土地执法模范市”的基础上，今年我局一是加大宣传力度。充分利用各种媒体大力宣传最新的法律法规和创建土地土地执法模范市的开展情况，营造良好的土地管理氛围。二是加大组织领导力度。完善了领导小组和创建办公室，形成了市政府统一领导、镇区党委政府密切配合的创建工作模式，让地方党委政府、社会各界、农民群众全面参与。三是加大长效管理力度。认真总结土地管理的经验，实现创建工作由弹性规定向硬性规定的转变，将创建土地执法模范镇工作纳入各镇区领导干部绩效考核体系，并建立激励机制、保障机制等长效工作机制，使土地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三、强势推进，充分发挥有限土地的最大价值 四、强基固本，全面推进基础管理工作上新台阶</w:t>
      </w:r>
    </w:p>
    <w:p>
      <w:pPr>
        <w:ind w:left="0" w:right="0" w:firstLine="560"/>
        <w:spacing w:before="450" w:after="450" w:line="312" w:lineRule="auto"/>
      </w:pPr>
      <w:r>
        <w:rPr>
          <w:rFonts w:ascii="宋体" w:hAnsi="宋体" w:eastAsia="宋体" w:cs="宋体"/>
          <w:color w:val="000"/>
          <w:sz w:val="28"/>
          <w:szCs w:val="28"/>
        </w:rPr>
        <w:t xml:space="preserve">1、认真开展地籍管理规范化建设，提升地籍管理水平。一是进一步加强土地的产权、产籍管理，加快土地证书的发放，努力提高国土管理工作对外以证管地的力度。今</w:t>
      </w:r>
    </w:p>
    <w:p>
      <w:pPr>
        <w:ind w:left="0" w:right="0" w:firstLine="560"/>
        <w:spacing w:before="450" w:after="450" w:line="312" w:lineRule="auto"/>
      </w:pPr>
      <w:r>
        <w:rPr>
          <w:rFonts w:ascii="宋体" w:hAnsi="宋体" w:eastAsia="宋体" w:cs="宋体"/>
          <w:color w:val="000"/>
          <w:sz w:val="28"/>
          <w:szCs w:val="28"/>
        </w:rPr>
        <w:t xml:space="preserve">年已发放土地使用证书5000余本，其中国有土地使用证4540本，办理土地权属变更320宗。二是企业融资办理抵押登记32 2、加快信息系统建设，不断提升信息服务水平。一是硬件维护得当，全系统网络运行良好。二是与省厅和市局的网络对接正常，公文全部实行网上流转，三是及时更新局网站内容，全方位的介绍我局的业务工作、机构设置、政策法规咨询、土地招拍挂市场的信息和结果，以及各项业务工作的办事指南和收费标准，进一步提高我局办事效率和工作水平，增强依法行政、优质服务和对外交流的信息化平台。</w:t>
      </w:r>
    </w:p>
    <w:p>
      <w:pPr>
        <w:ind w:left="0" w:right="0" w:firstLine="560"/>
        <w:spacing w:before="450" w:after="450" w:line="312" w:lineRule="auto"/>
      </w:pPr>
      <w:r>
        <w:rPr>
          <w:rFonts w:ascii="宋体" w:hAnsi="宋体" w:eastAsia="宋体" w:cs="宋体"/>
          <w:color w:val="000"/>
          <w:sz w:val="28"/>
          <w:szCs w:val="28"/>
        </w:rPr>
        <w:t xml:space="preserve">3、人大建议、政协提案办理工作得到好评。我局共承办人大代表建议8件，政协委员提案8件。局领导高度重视,专门成立了办理工作领导小组，下发了办理实施办法。对每一件建议、提案都进行了认真的调研,为加强与代表委员的联系沟通，专门召开了“两案”办理工作交流会，邀请市人大、政协领导，部分代表委员参加，做好沟通工作，取得理解和支持，受到了代表委员的一致好评。</w:t>
      </w:r>
    </w:p>
    <w:p>
      <w:pPr>
        <w:ind w:left="0" w:right="0" w:firstLine="560"/>
        <w:spacing w:before="450" w:after="450" w:line="312" w:lineRule="auto"/>
      </w:pPr>
      <w:r>
        <w:rPr>
          <w:rFonts w:ascii="宋体" w:hAnsi="宋体" w:eastAsia="宋体" w:cs="宋体"/>
          <w:color w:val="000"/>
          <w:sz w:val="28"/>
          <w:szCs w:val="28"/>
        </w:rPr>
        <w:t xml:space="preserve">五、内强素质，进一步加强国土资源管理队伍建设</w:t>
      </w:r>
    </w:p>
    <w:p>
      <w:pPr>
        <w:ind w:left="0" w:right="0" w:firstLine="560"/>
        <w:spacing w:before="450" w:after="450" w:line="312" w:lineRule="auto"/>
      </w:pPr>
      <w:r>
        <w:rPr>
          <w:rFonts w:ascii="宋体" w:hAnsi="宋体" w:eastAsia="宋体" w:cs="宋体"/>
          <w:color w:val="000"/>
          <w:sz w:val="28"/>
          <w:szCs w:val="28"/>
        </w:rPr>
        <w:t xml:space="preserve">今年我们以开展三创“土地执法模范市”、学习实践科学发展观活动为抓手，切实加强队伍建设，整个队伍的政治思想和业务水平有了新的提高。</w:t>
      </w:r>
    </w:p>
    <w:p>
      <w:pPr>
        <w:ind w:left="0" w:right="0" w:firstLine="560"/>
        <w:spacing w:before="450" w:after="450" w:line="312" w:lineRule="auto"/>
      </w:pPr>
      <w:r>
        <w:rPr>
          <w:rFonts w:ascii="宋体" w:hAnsi="宋体" w:eastAsia="宋体" w:cs="宋体"/>
          <w:color w:val="000"/>
          <w:sz w:val="28"/>
          <w:szCs w:val="28"/>
        </w:rPr>
        <w:t xml:space="preserve">1、积极争创××市文明行业。今年我局对照创建标准，对内逐步完善了各项规章制度、对外公布服务承诺，制定了详细的创建规划，并认真分解创建任务，坚持以开展文明行业创建工作为抓手，把各项业务工作纳入文明行业创建工作之中，有力地推动了国土资源工作再上新台阶，目前创建工作已顺利通过××初检。</w:t>
      </w:r>
    </w:p>
    <w:p>
      <w:pPr>
        <w:ind w:left="0" w:right="0" w:firstLine="560"/>
        <w:spacing w:before="450" w:after="450" w:line="312" w:lineRule="auto"/>
      </w:pPr>
      <w:r>
        <w:rPr>
          <w:rFonts w:ascii="宋体" w:hAnsi="宋体" w:eastAsia="宋体" w:cs="宋体"/>
          <w:color w:val="000"/>
          <w:sz w:val="28"/>
          <w:szCs w:val="28"/>
        </w:rPr>
        <w:t xml:space="preserve">2、认真开展学习实践科学发展观活动。结合本单位的实际，制定下发具有自身特色的活动实施方案、组织干部职工参加学习实践的学习讨论活动，邀请上级领导专家授课，召开了局领导班子和党小组民主生活会，组织了“为国土争当跨越发展排头兵献一策”和“科长谈学践科学发展观”活动，努力在全系统营造浓厚的学习实践氛围。</w:t>
      </w:r>
    </w:p>
    <w:p>
      <w:pPr>
        <w:ind w:left="0" w:right="0" w:firstLine="560"/>
        <w:spacing w:before="450" w:after="450" w:line="312" w:lineRule="auto"/>
      </w:pPr>
      <w:r>
        <w:rPr>
          <w:rFonts w:ascii="宋体" w:hAnsi="宋体" w:eastAsia="宋体" w:cs="宋体"/>
          <w:color w:val="000"/>
          <w:sz w:val="28"/>
          <w:szCs w:val="28"/>
        </w:rPr>
        <w:t xml:space="preserve">3、切实开展全系统“作风和效能建设月”活动。为牢固树立服务发展、服务基层、服务群众的工作理念，今年我局开展了以“转变作风、狠抓落实、提升效能、优化环境”为主题的“作风和效能建设月”活动，通过健全规章制度，加强学习培训，提升服务质量等举措，有力推动了全系统作风和效能建设。</w:t>
      </w:r>
    </w:p>
    <w:p>
      <w:pPr>
        <w:ind w:left="0" w:right="0" w:firstLine="560"/>
        <w:spacing w:before="450" w:after="450" w:line="312" w:lineRule="auto"/>
      </w:pPr>
      <w:r>
        <w:rPr>
          <w:rFonts w:ascii="宋体" w:hAnsi="宋体" w:eastAsia="宋体" w:cs="宋体"/>
          <w:color w:val="000"/>
          <w:sz w:val="28"/>
          <w:szCs w:val="28"/>
        </w:rPr>
        <w:t xml:space="preserve">4、与团市委开展“珍爱国土，青年担当”××青年保护国土资源活动。活动有三项内容，一是完善土地监察信息员网络，选派农村团干部、团青年担任保护国土资源信息员；二是招募在校中学生团员协助开展土地资源保护活动，并开展土地征文活动；三是组织大学生志愿者暑期社会实践活动开展国土资源知识宣讲活动。通过活动的开展，在全社会，特别是青年人之间营造了珍地惜源意识。此项活动今年还被省厅评为全省十个6.25“土地日”宣传好项目之一，并被《中国国土资源报》予以报道。</w:t>
      </w:r>
    </w:p>
    <w:p>
      <w:pPr>
        <w:ind w:left="0" w:right="0" w:firstLine="560"/>
        <w:spacing w:before="450" w:after="450" w:line="312" w:lineRule="auto"/>
      </w:pPr>
      <w:r>
        <w:rPr>
          <w:rFonts w:ascii="宋体" w:hAnsi="宋体" w:eastAsia="宋体" w:cs="宋体"/>
          <w:color w:val="000"/>
          <w:sz w:val="28"/>
          <w:szCs w:val="28"/>
        </w:rPr>
        <w:t xml:space="preserve">2024年我们的工作虽然取得的一定的成绩，但当前，国土资源工作面临着严峻复杂的形势。2024年，我局将认真落实市委、市政府加快“双提升”的工作目标，从大局出发、从管理入手，确立更高目标，落实更新举措，争取更大贡献，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一、全力促进经济平稳较快发展，为“双提升”提供积极有效的用地服务保障</w:t>
      </w:r>
    </w:p>
    <w:p>
      <w:pPr>
        <w:ind w:left="0" w:right="0" w:firstLine="560"/>
        <w:spacing w:before="450" w:after="450" w:line="312" w:lineRule="auto"/>
      </w:pPr>
      <w:r>
        <w:rPr>
          <w:rFonts w:ascii="宋体" w:hAnsi="宋体" w:eastAsia="宋体" w:cs="宋体"/>
          <w:color w:val="000"/>
          <w:sz w:val="28"/>
          <w:szCs w:val="28"/>
        </w:rPr>
        <w:t xml:space="preserve">一是科学制定新一轮土地利用总体规划。继续强势推进新一轮土地利用总体规划的修编工作，按照全市产业布局和城镇布局的要求，科学制定新一轮土地利用总体规划。通过规划的控制和引导作用，推动产业集聚、选址集中、用地集约，达到减少资源消耗、减少污染物排放、减少基础配套等投资比例。二要通过合理计划管控提高用地效率。坚持需求引导与供给调节，科学编制用地计划，严控用地标准，合理确定新增建设用地规模、结构和时序。切实保障民生工程、公共设施、公益事业和生态建设用地。同时加快预审，用好用足政策，提前介入服务。三是积极向上争取用地指标。在年度计划以外，通过大项目点供、城乡建设用地增减挂钩、争创“土地执法模范县（市）”等多种可能的途径，积极向上争取，统筹协调发改委、规划、环保等部门和用地单位，从立项环节开始，提前介入指导，加强建设项目的预审，主动参与项目前期论证，积极“包装”项目，争取项目用地指标由省级“戴帽”下达。四是要通过规范市场供应把好用地闸门。完善经营性用地和工业用地的市场化供给机制，认真执行国家产业政策和供地政策，防止不符合产业政策的低水平重复建设项目借扩大内需“搭车”上马。加大土地收储力度，加强土地调控。逐步推行集体建设用地使用权的有偿出让。</w:t>
      </w:r>
    </w:p>
    <w:p>
      <w:pPr>
        <w:ind w:left="0" w:right="0" w:firstLine="560"/>
        <w:spacing w:before="450" w:after="450" w:line="312" w:lineRule="auto"/>
      </w:pPr>
      <w:r>
        <w:rPr>
          <w:rFonts w:ascii="宋体" w:hAnsi="宋体" w:eastAsia="宋体" w:cs="宋体"/>
          <w:color w:val="000"/>
          <w:sz w:val="28"/>
          <w:szCs w:val="28"/>
        </w:rPr>
        <w:t xml:space="preserve">二、健全和落实“两个最严格”的土地管理制度，提高国土资源保护监管水平施。要积极推动建立节约集约利用土地的四大机制，真正把最严格的节约用地制度落到实处。建立引导机制，鼓励新增建设用地项目进园区，鼓励建设多层农民公寓和集中居民点，鼓励建设多层厂房，鼓励工业项目零用地扩张。</w:t>
      </w:r>
    </w:p>
    <w:p>
      <w:pPr>
        <w:ind w:left="0" w:right="0" w:firstLine="560"/>
        <w:spacing w:before="450" w:after="450" w:line="312" w:lineRule="auto"/>
      </w:pPr>
      <w:r>
        <w:rPr>
          <w:rFonts w:ascii="宋体" w:hAnsi="宋体" w:eastAsia="宋体" w:cs="宋体"/>
          <w:color w:val="000"/>
          <w:sz w:val="28"/>
          <w:szCs w:val="28"/>
        </w:rPr>
        <w:t xml:space="preserve">三、大力推进关键环节的改革，在履行职责中提升工作的创新力和执行力</w:t>
      </w:r>
    </w:p>
    <w:p>
      <w:pPr>
        <w:ind w:left="0" w:right="0" w:firstLine="560"/>
        <w:spacing w:before="450" w:after="450" w:line="312" w:lineRule="auto"/>
      </w:pPr>
      <w:r>
        <w:rPr>
          <w:rFonts w:ascii="宋体" w:hAnsi="宋体" w:eastAsia="宋体" w:cs="宋体"/>
          <w:color w:val="000"/>
          <w:sz w:val="28"/>
          <w:szCs w:val="28"/>
        </w:rPr>
        <w:t xml:space="preserve">一是在用地计划的安排使用上，要进一步提高国土资源的配置水平。要合理安排使用国家下达的用地计划；严格执行土地市场化配置制度；有效推进土地节约集约利用。二是积极开展“万顷良田建设工程”试点。要选准突破口，按照“有效集聚资源、有序统筹发展”的要求，通过对项目区内农用地和建设用地的规范有序整理，实现耕地面积与建设用地指标双增长，同时进一步完善城乡建设用地增减挂钩工作。按照“先垦后用”的模式，对项目区实施规划进行整体报批，进一步简化审批环节，促进农村集体建设用地的高效利用。三是创新土地监管机制，落实共同责任。改变过去“一家管、多家用”的格局，推行违法案件联合通报制度、联席会议制度、联合查办案制度及案件移送制度。四是进一步完善征地交地新机制，提高供地效率。将征地交地工作的重心要下移，充分发挥基层所（分局）的作用，与相关部门和镇（区）政府一起，综合运用法律的、行政的、经济的手段，充分发挥和调动村、组积极性和主动性，形成工作的共同体。五是强化居民建房管理，积极推行拆迁安置方式的转变。安照政府《关于加快转变拆迁安置方式的通知》精神，一方面加强居民点管理，对规划拆除的旧村埭一律不许再建房屋，另一方面通过政策和奖励引导拆迁户货币安置和公寓楼安置，对符合划地建房的也要集中到城镇建设联体住宅，从而节约集约利用建设用地。</w:t>
      </w:r>
    </w:p>
    <w:p>
      <w:pPr>
        <w:ind w:left="0" w:right="0" w:firstLine="560"/>
        <w:spacing w:before="450" w:after="450" w:line="312" w:lineRule="auto"/>
      </w:pPr>
      <w:r>
        <w:rPr>
          <w:rFonts w:ascii="宋体" w:hAnsi="宋体" w:eastAsia="宋体" w:cs="宋体"/>
          <w:color w:val="000"/>
          <w:sz w:val="28"/>
          <w:szCs w:val="28"/>
        </w:rPr>
        <w:t xml:space="preserve">四、强基固本，切实增强依法行政能力</w:t>
      </w:r>
    </w:p>
    <w:p>
      <w:pPr>
        <w:ind w:left="0" w:right="0" w:firstLine="560"/>
        <w:spacing w:before="450" w:after="450" w:line="312" w:lineRule="auto"/>
      </w:pPr>
      <w:r>
        <w:rPr>
          <w:rFonts w:ascii="宋体" w:hAnsi="宋体" w:eastAsia="宋体" w:cs="宋体"/>
          <w:color w:val="000"/>
          <w:sz w:val="28"/>
          <w:szCs w:val="28"/>
        </w:rPr>
        <w:t xml:space="preserve">一是提升全系统依法行政水平。严格按法定权限和程序履行职责、行使权力。逐步完善国土资源政策体系，做好行政复议、应诉以及征地补偿争议协调工作。继续深入开展法律知识宣传教育培训活动，使国土资源法律法规深入人心。二要稳步推进基础业务建设。加大第二次土地调查工作推进力度，严格把关内、外业工作质量，按时完成调查任务，做好第二次调查成果运用工作，积极推进省市县三级数据共享；进一步加快土地登记发证进度，扩大土地登记覆盖率，认真推进农村集体土地登记工作，及时提供土地产权保障服务，对扩大内需项目、存量挖潜项目、土地置换项目实行重点保障，及时办理土地使用权登记手续。三是加快国土科技和信息化建设步伐。加强局门户网站建设力度，加快推进国土数据信息资源共享共用，规范国土科技管理，积极开展科技调研。</w:t>
      </w:r>
    </w:p>
    <w:p>
      <w:pPr>
        <w:ind w:left="0" w:right="0" w:firstLine="560"/>
        <w:spacing w:before="450" w:after="450" w:line="312" w:lineRule="auto"/>
      </w:pPr>
      <w:r>
        <w:rPr>
          <w:rFonts w:ascii="宋体" w:hAnsi="宋体" w:eastAsia="宋体" w:cs="宋体"/>
          <w:color w:val="000"/>
          <w:sz w:val="28"/>
          <w:szCs w:val="28"/>
        </w:rPr>
        <w:t xml:space="preserve">五、狠抓自身建设，切实提高干部队伍素质和行业形象</w:t>
      </w:r>
    </w:p>
    <w:p>
      <w:pPr>
        <w:ind w:left="0" w:right="0" w:firstLine="560"/>
        <w:spacing w:before="450" w:after="450" w:line="312" w:lineRule="auto"/>
      </w:pPr>
      <w:r>
        <w:rPr>
          <w:rFonts w:ascii="宋体" w:hAnsi="宋体" w:eastAsia="宋体" w:cs="宋体"/>
          <w:color w:val="000"/>
          <w:sz w:val="28"/>
          <w:szCs w:val="28"/>
        </w:rPr>
        <w:t xml:space="preserve">以科学发展观为统领，积极探索国土资源管理依法行政体系建设，重点建设五项机制。一是责任机制。层层签订责任制，把××市局和市委、市政府下达的各项工作目标和任务分解落实到各基层国土所和机关各科室，并把责任机制向办事员延伸，使各单位、各职工都有明确的责任、有工作目标、有具体任务、有落实措施，推行挂牌上岗制度，形成上下同心，步调一致，整体推进。二是监督机制。把本部门的服务项目、收费标准、办事程序、办结时间等采取印发小册子、举办公示栏、公布举报电话等多种形式向社会公示；积极参与纪委监察部门举办的行风热线，最大限度的公开透明；聘请市部分人大代表，政协委员，相关部门领导，基层干部，企业负责人等作为效能建设监督员，请他们参与监督，督促提高。三是考核机制。成立考核小组，建立考核档案，定期不定期的对各基层所和相关科室、部门进行严格的考核，对照责任制和各项工作规章，逐项检查对照，有综合考核、有专项考核，发现问题及时纠正。每月有记载，季度有积分，年终总评比。四是激励机制。在考核考评的基础上，把考核总分与责任制奖励挂钩，与评先创优挂钩，与特别奖挂钩，对表现优秀、成绩突出、群众满意、社会满意的同志实行奖励，对工作平平，甚至出了问题的同志实行扣除奖金、诫勉谈话，甚至待岗、下岗。五是培训机制。加强对全系统人员的培训学习，增强推进改革创新的自觉性和坚定性，提振干部职工信心。注重业务、注重岗位，掌握法律、掌握政策，使全体干部职工能独立工作，能开拓创新，能真正具有在新形势下做好国土资源管理工作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2024-11-02T06:17:33+08:00</dcterms:created>
  <dcterms:modified xsi:type="dcterms:W3CDTF">2024-11-02T06:17:33+08:00</dcterms:modified>
</cp:coreProperties>
</file>

<file path=docProps/custom.xml><?xml version="1.0" encoding="utf-8"?>
<Properties xmlns="http://schemas.openxmlformats.org/officeDocument/2006/custom-properties" xmlns:vt="http://schemas.openxmlformats.org/officeDocument/2006/docPropsVTypes"/>
</file>