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2024年小学班主任工作总结三年级(4篇)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小学班主任工作总结三年级篇一</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x，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六年级[_TAG_h3]小学班主任工作总结三年级篇二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小学班主任工作总结三年级篇三</w:t>
      </w:r>
    </w:p>
    <w:p>
      <w:pPr>
        <w:ind w:left="0" w:right="0" w:firstLine="560"/>
        <w:spacing w:before="450" w:after="450" w:line="312" w:lineRule="auto"/>
      </w:pPr>
      <w:r>
        <w:rPr>
          <w:rFonts w:ascii="宋体" w:hAnsi="宋体" w:eastAsia="宋体" w:cs="宋体"/>
          <w:color w:val="000"/>
          <w:sz w:val="28"/>
          <w:szCs w:val="28"/>
        </w:rPr>
        <w:t xml:space="preserve">小学班主任异常是一年级的班主任，是一个复合性主角。当孩子们需要关心爱护时，班主任应当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情景。尽管这样，下头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所以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欢乐的一件事！”</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我认为，首先要蹲下来，以孩子的视角观察事物，用孩子能听懂的话和他们交流。其次，要注重细节教育，把该做的事指导到位，因为他们很想按照教师的要求去做，很想把事情做好。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教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所以，在班级工作中我时刻注意自身形象，事事从我做起，以良好的形象率先垂范，潜移默化的影响着我的学生。凡要求学生做到的，教师首先自我做到，并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当使孩子们的注意力长久地集中在一些过失上，对此，尽可能委婉地提醒一下就够了。最重要的是要在学生身上激发出对自身力量和自身荣誉的信念。”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采取延迟批评，这样既培养学生愉快的情绪体验，又给予其改正和回到的机会，之后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教师能否帮忙他们树立起克服困难的信心和勇气。“让孩子永远生活在期望之中”我相信它所起的巨大作用是不可抵挡的。当教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异常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小学班主任工作总结三年级篇四</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xx人，单靠一个人是很难管理到位的。因此，发展多方面的教育力量是必要的。首先，和课任老师配合好课程安排，协同意见、交流看法、共同商议班级情况和处理办法。特别是教数学的老师对工作尽职尽责，很多事情帮助代办，不分你我。其次，取得学生家长的大力支持、配合和理解。我接班之初就建立了以书信、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2024-11-05T04:32:32+08:00</dcterms:created>
  <dcterms:modified xsi:type="dcterms:W3CDTF">2024-11-05T04:32:32+08:00</dcterms:modified>
</cp:coreProperties>
</file>

<file path=docProps/custom.xml><?xml version="1.0" encoding="utf-8"?>
<Properties xmlns="http://schemas.openxmlformats.org/officeDocument/2006/custom-properties" xmlns:vt="http://schemas.openxmlformats.org/officeDocument/2006/docPropsVTypes"/>
</file>