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2024年小学个人德育工作计划春季(3篇)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小学个人德育工作计划春季篇一一、继续严肃校纪，严抓管理，树立良好校风。1、严格落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小学个人德育工作计划春季篇一</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4"/>
          <w:szCs w:val="34"/>
          <w:b w:val="1"/>
          <w:bCs w:val="1"/>
        </w:rPr>
        <w:t xml:space="preserve">小学个人德育工作计划春季篇二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坚持以党和国家的教育方针政策为指针,以落实国务院基础教育 工作会议精神为主线，以德育为灵魂，以培养学生创新精神和实践能力为重点，大力推进《公民道德建设实施纲要》的深化落实，在扎扎 实实抓好德育常规管理工作的基础上， 以开拓创新的精神努力构筑德 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1、树立德育工作特色班级，推动德育工作再上新台阶。</w:t>
      </w:r>
    </w:p>
    <w:p>
      <w:pPr>
        <w:ind w:left="0" w:right="0" w:firstLine="560"/>
        <w:spacing w:before="450" w:after="450" w:line="312" w:lineRule="auto"/>
      </w:pPr>
      <w:r>
        <w:rPr>
          <w:rFonts w:ascii="宋体" w:hAnsi="宋体" w:eastAsia="宋体" w:cs="宋体"/>
          <w:color w:val="000"/>
          <w:sz w:val="28"/>
          <w:szCs w:val="28"/>
        </w:rPr>
        <w:t xml:space="preserve">2、争创文明班，争当文明生，使学生整体文明素质稳步提高。</w:t>
      </w:r>
    </w:p>
    <w:p>
      <w:pPr>
        <w:ind w:left="0" w:right="0" w:firstLine="560"/>
        <w:spacing w:before="450" w:after="450" w:line="312" w:lineRule="auto"/>
      </w:pPr>
      <w:r>
        <w:rPr>
          <w:rFonts w:ascii="宋体" w:hAnsi="宋体" w:eastAsia="宋体" w:cs="宋体"/>
          <w:color w:val="000"/>
          <w:sz w:val="28"/>
          <w:szCs w:val="28"/>
        </w:rPr>
        <w:t xml:space="preserve">3、减少辍学，使每一个学生不掉队。</w:t>
      </w:r>
    </w:p>
    <w:p>
      <w:pPr>
        <w:ind w:left="0" w:right="0" w:firstLine="560"/>
        <w:spacing w:before="450" w:after="450" w:line="312" w:lineRule="auto"/>
      </w:pPr>
      <w:r>
        <w:rPr>
          <w:rFonts w:ascii="宋体" w:hAnsi="宋体" w:eastAsia="宋体" w:cs="宋体"/>
          <w:color w:val="000"/>
          <w:sz w:val="28"/>
          <w:szCs w:val="28"/>
        </w:rPr>
        <w:t xml:space="preserve">4、对学生进行法制教育，使学生的违法犯罪率为零。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1、创建德育特色班级。要努力探索新时代德育工作的新思路、 寻找德育工作的新途径，针对学校校情，结合学生实情，创建具有 本班级特色的德育工作新格局。全面开展“以个性育人、抓小事育 人、分层次育人、按阶段育人、重素质育人、明方向育人”的育人 途径，培养教育学生具备“六会”和“七种能力”，“六会”即学 会做人、学会办事、学会求知、学会健身、学会创新、学会生存。</w:t>
      </w:r>
    </w:p>
    <w:p>
      <w:pPr>
        <w:ind w:left="0" w:right="0" w:firstLine="560"/>
        <w:spacing w:before="450" w:after="450" w:line="312" w:lineRule="auto"/>
      </w:pPr>
      <w:r>
        <w:rPr>
          <w:rFonts w:ascii="宋体" w:hAnsi="宋体" w:eastAsia="宋体" w:cs="宋体"/>
          <w:color w:val="000"/>
          <w:sz w:val="28"/>
          <w:szCs w:val="28"/>
        </w:rPr>
        <w:t xml:space="preserve">“七种能力”即科学研究能力、发明创造能力、组织管理能力、获 取信息能力、演讲表达能力、文字写作能力、社交和社会活动能力。</w:t>
      </w:r>
    </w:p>
    <w:p>
      <w:pPr>
        <w:ind w:left="0" w:right="0" w:firstLine="560"/>
        <w:spacing w:before="450" w:after="450" w:line="312" w:lineRule="auto"/>
      </w:pPr>
      <w:r>
        <w:rPr>
          <w:rFonts w:ascii="宋体" w:hAnsi="宋体" w:eastAsia="宋体" w:cs="宋体"/>
          <w:color w:val="000"/>
          <w:sz w:val="28"/>
          <w:szCs w:val="28"/>
        </w:rPr>
        <w:t xml:space="preserve">以创新的思想进行德育工作，创出特色，抓出实效。</w:t>
      </w:r>
    </w:p>
    <w:p>
      <w:pPr>
        <w:ind w:left="0" w:right="0" w:firstLine="560"/>
        <w:spacing w:before="450" w:after="450" w:line="312" w:lineRule="auto"/>
      </w:pPr>
      <w:r>
        <w:rPr>
          <w:rFonts w:ascii="宋体" w:hAnsi="宋体" w:eastAsia="宋体" w:cs="宋体"/>
          <w:color w:val="000"/>
          <w:sz w:val="28"/>
          <w:szCs w:val="28"/>
        </w:rPr>
        <w:t xml:space="preserve">2、资源共享，互学共进。全球化、网络化、多极化的新时代， 促使德育工作要紧跟时代步伐，要标准高，上档次。充分发挥网络 的功能，形成德育工作网络化管理的新格局。利用名校的德育工作 网页，学习借鉴名校经验，从而使德育工作资源共享，达到彼此互 学共进的良好态势。</w:t>
      </w:r>
    </w:p>
    <w:p>
      <w:pPr>
        <w:ind w:left="0" w:right="0" w:firstLine="560"/>
        <w:spacing w:before="450" w:after="450" w:line="312" w:lineRule="auto"/>
      </w:pPr>
      <w:r>
        <w:rPr>
          <w:rFonts w:ascii="宋体" w:hAnsi="宋体" w:eastAsia="宋体" w:cs="宋体"/>
          <w:color w:val="000"/>
          <w:sz w:val="28"/>
          <w:szCs w:val="28"/>
        </w:rPr>
        <w:t xml:space="preserve">3、以“小手拉大手、共建美好家园”和“我做合格小公民，您 做文明好市民，小手来大手，为形象工程添光彩”等活动为载体， 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4、加强自身德育素质的培养和学习。要不断加强自身学习，端 正教育思想。要将师德建设工作与“形象建设”工程有机结合，进 一步树立“德高为师、身正为范”的教师形象。要以贯彻《公民道 德建设实施纲要》为重点，在继续开展“正师风、铸师魂、正行风、 树形象”、“三心、两爱”等师德教育活动基础上，通过倡议“五 不准”。</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5、加强心理健康教育，培养学生健康人格。将心理健康教育做 为德育科研课题，加强研究探讨，寻找有效的教育途径，从小培养 学生健康人格，为学生健康成长奠定坚实基础。</w:t>
      </w:r>
    </w:p>
    <w:p>
      <w:pPr>
        <w:ind w:left="0" w:right="0" w:firstLine="560"/>
        <w:spacing w:before="450" w:after="450" w:line="312" w:lineRule="auto"/>
      </w:pPr>
      <w:r>
        <w:rPr>
          <w:rFonts w:ascii="宋体" w:hAnsi="宋体" w:eastAsia="宋体" w:cs="宋体"/>
          <w:color w:val="000"/>
          <w:sz w:val="28"/>
          <w:szCs w:val="28"/>
        </w:rPr>
        <w:t xml:space="preserve">6、积极开展法制教育和国防教育。继续开展以“激励永远”为 主题的爱国主义影片观映、国防知识教育及“长大的我把爱心回报 社会”等教育活动。以“两法”为教育重点，开展好对学生的法制教育活动，有效控制学生违法犯罪。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7、充分发挥学校德育工作的主阵地和主渠道作用，注重加强课堂教学德育渗透功能。站在素质教育的高度，不断加大后进生转化 工作力度。</w:t>
      </w:r>
    </w:p>
    <w:p>
      <w:pPr>
        <w:ind w:left="0" w:right="0" w:firstLine="560"/>
        <w:spacing w:before="450" w:after="450" w:line="312" w:lineRule="auto"/>
      </w:pPr>
      <w:r>
        <w:rPr>
          <w:rFonts w:ascii="宋体" w:hAnsi="宋体" w:eastAsia="宋体" w:cs="宋体"/>
          <w:color w:val="000"/>
          <w:sz w:val="28"/>
          <w:szCs w:val="28"/>
        </w:rPr>
        <w:t xml:space="preserve">8、组织开展好关于《走向世界的中国》读书系列教育活动，要求学生读课外书参与率达 100%。加大学校控辍工作力度，严把控辍率，决不突破目标。</w:t>
      </w:r>
    </w:p>
    <w:p>
      <w:pPr>
        <w:ind w:left="0" w:right="0" w:firstLine="560"/>
        <w:spacing w:before="450" w:after="450" w:line="312" w:lineRule="auto"/>
      </w:pPr>
      <w:r>
        <w:rPr>
          <w:rFonts w:ascii="黑体" w:hAnsi="黑体" w:eastAsia="黑体" w:cs="黑体"/>
          <w:color w:val="000000"/>
          <w:sz w:val="34"/>
          <w:szCs w:val="34"/>
          <w:b w:val="1"/>
          <w:bCs w:val="1"/>
        </w:rPr>
        <w:t xml:space="preserve">小学个人德育工作计划春季篇三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2024-08-20T12:57:13+08:00</dcterms:created>
  <dcterms:modified xsi:type="dcterms:W3CDTF">2024-08-20T12:57:13+08:00</dcterms:modified>
</cp:coreProperties>
</file>

<file path=docProps/custom.xml><?xml version="1.0" encoding="utf-8"?>
<Properties xmlns="http://schemas.openxmlformats.org/officeDocument/2006/custom-properties" xmlns:vt="http://schemas.openxmlformats.org/officeDocument/2006/docPropsVTypes"/>
</file>