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给水工程施工合同</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甲方：房地产开发有限公司　　乙方：市政工程有限公司　　根据《中华人民共和国合同法》、《中华人民共和国建筑法》及其他有关法律法规，遵循平等自愿、公正和诚实信用的原则，双方就*****西区室外给水管网工程事宜达成如下协议：　　一、工程名称：...</w:t>
      </w:r>
    </w:p>
    <w:p>
      <w:pPr>
        <w:ind w:left="0" w:right="0" w:firstLine="560"/>
        <w:spacing w:before="450" w:after="450" w:line="312" w:lineRule="auto"/>
      </w:pPr>
      <w:r>
        <w:rPr>
          <w:rFonts w:ascii="宋体" w:hAnsi="宋体" w:eastAsia="宋体" w:cs="宋体"/>
          <w:color w:val="000"/>
          <w:sz w:val="28"/>
          <w:szCs w:val="28"/>
        </w:rPr>
        <w:t xml:space="preserve">　　甲方：房地产开发有限公司</w:t>
      </w:r>
    </w:p>
    <w:p>
      <w:pPr>
        <w:ind w:left="0" w:right="0" w:firstLine="560"/>
        <w:spacing w:before="450" w:after="450" w:line="312" w:lineRule="auto"/>
      </w:pPr>
      <w:r>
        <w:rPr>
          <w:rFonts w:ascii="宋体" w:hAnsi="宋体" w:eastAsia="宋体" w:cs="宋体"/>
          <w:color w:val="000"/>
          <w:sz w:val="28"/>
          <w:szCs w:val="28"/>
        </w:rPr>
        <w:t xml:space="preserve">　　乙方：市政工程有限公司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根据《中华人民共和国合同法》、《中华人民共和国建筑法》及其他有关法律法规，遵循平等自愿、公正和诚实信用的原则，双方就*****西区室外给水管网工程事宜达成如下协议：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　　一、工程名称：西区。</w:t>
      </w:r>
    </w:p>
    <w:p>
      <w:pPr>
        <w:ind w:left="0" w:right="0" w:firstLine="560"/>
        <w:spacing w:before="450" w:after="450" w:line="312" w:lineRule="auto"/>
      </w:pPr>
      <w:r>
        <w:rPr>
          <w:rFonts w:ascii="宋体" w:hAnsi="宋体" w:eastAsia="宋体" w:cs="宋体"/>
          <w:color w:val="000"/>
          <w:sz w:val="28"/>
          <w:szCs w:val="28"/>
        </w:rPr>
        <w:t xml:space="preserve">　　二、施工范围：西区室外给水管网施工图纸内全部内容。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合同价款包括西区给水管网施工图中全部设施的施工直接费、材料费、施工管理费、材料地区差价、设计费、质监检验费、管道维护费等。总计工程造价为人民币：5234506.04元（大写伍佰贰拾叁万肆仟伍佰零陆元零肆分）。包工包料，一次性包死。</w:t>
      </w:r>
    </w:p>
    <w:p>
      <w:pPr>
        <w:ind w:left="0" w:right="0" w:firstLine="560"/>
        <w:spacing w:before="450" w:after="450" w:line="312" w:lineRule="auto"/>
      </w:pPr>
      <w:r>
        <w:rPr>
          <w:rFonts w:ascii="宋体" w:hAnsi="宋体" w:eastAsia="宋体" w:cs="宋体"/>
          <w:color w:val="000"/>
          <w:sz w:val="28"/>
          <w:szCs w:val="28"/>
        </w:rPr>
        <w:t xml:space="preserve">　　四、付款和结算方式：工程开工前，甲方按照施工进度分期给付工程款。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　　（一）付款方式</w:t>
      </w:r>
    </w:p>
    <w:p>
      <w:pPr>
        <w:ind w:left="0" w:right="0" w:firstLine="560"/>
        <w:spacing w:before="450" w:after="450" w:line="312" w:lineRule="auto"/>
      </w:pPr>
      <w:r>
        <w:rPr>
          <w:rFonts w:ascii="宋体" w:hAnsi="宋体" w:eastAsia="宋体" w:cs="宋体"/>
          <w:color w:val="000"/>
          <w:sz w:val="28"/>
          <w:szCs w:val="28"/>
        </w:rPr>
        <w:t xml:space="preserve">　　1．乙方在每月18日向甲方提报当月完成施工产值，甲方按当月审定后施工产值的70%支付工程进度款。</w:t>
      </w:r>
    </w:p>
    <w:p>
      <w:pPr>
        <w:ind w:left="0" w:right="0" w:firstLine="560"/>
        <w:spacing w:before="450" w:after="450" w:line="312" w:lineRule="auto"/>
      </w:pPr>
      <w:r>
        <w:rPr>
          <w:rFonts w:ascii="宋体" w:hAnsi="宋体" w:eastAsia="宋体" w:cs="宋体"/>
          <w:color w:val="000"/>
          <w:sz w:val="28"/>
          <w:szCs w:val="28"/>
        </w:rPr>
        <w:t xml:space="preserve">　　2．工程完工后，支付合同价款的90%。</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1．结算按《山东省市政工程消耗量定额》对其配套的费用定额和规定及甲乙双方现场签证、竣工图纸按ⅱ类工程取费；人工工日单价34元/工日。</w:t>
      </w:r>
    </w:p>
    <w:p>
      <w:pPr>
        <w:ind w:left="0" w:right="0" w:firstLine="560"/>
        <w:spacing w:before="450" w:after="450" w:line="312" w:lineRule="auto"/>
      </w:pPr>
      <w:r>
        <w:rPr>
          <w:rFonts w:ascii="宋体" w:hAnsi="宋体" w:eastAsia="宋体" w:cs="宋体"/>
          <w:color w:val="000"/>
          <w:sz w:val="28"/>
          <w:szCs w:val="28"/>
        </w:rPr>
        <w:t xml:space="preserve">　　2．2024年相应季度价格、甲方批价单、设计变更、工程签证、甲乙双方签认的预算书等。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　　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　　4．本工程的总造价为：合同价款+设计变更+工程签证。</w:t>
      </w:r>
    </w:p>
    <w:p>
      <w:pPr>
        <w:ind w:left="0" w:right="0" w:firstLine="560"/>
        <w:spacing w:before="450" w:after="450" w:line="312" w:lineRule="auto"/>
      </w:pPr>
      <w:r>
        <w:rPr>
          <w:rFonts w:ascii="宋体" w:hAnsi="宋体" w:eastAsia="宋体" w:cs="宋体"/>
          <w:color w:val="000"/>
          <w:sz w:val="28"/>
          <w:szCs w:val="28"/>
        </w:rPr>
        <w:t xml:space="preserve">　　五、责任和义务：</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　　（2）工程施工前，甲方负责办理因施工需要破坏的路面、沥青以及草坪绿化等已有设施的有关手续，并向乙方提供允许开挖或施工的证明文件，若因甲方没有及时办理好相关手续而延误工期，责任自负。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　　（3）以书面形式提供施工现场范围内地下隐蔽工程详细资料。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　　（4）给水设施施工过程中，遇其它需要迁移改造的原有设施，其迁移改造工作由甲方承担。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　　（5）现场提供入户管的材质、管井。</w:t>
      </w:r>
    </w:p>
    <w:p>
      <w:pPr>
        <w:ind w:left="0" w:right="0" w:firstLine="560"/>
        <w:spacing w:before="450" w:after="450" w:line="312" w:lineRule="auto"/>
      </w:pPr>
      <w:r>
        <w:rPr>
          <w:rFonts w:ascii="宋体" w:hAnsi="宋体" w:eastAsia="宋体" w:cs="宋体"/>
          <w:color w:val="000"/>
          <w:sz w:val="28"/>
          <w:szCs w:val="28"/>
        </w:rPr>
        <w:t xml:space="preserve">　　（6）工程开工前室内管道必须完工，具备通水条件。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　　（7）工地代表积极配合工程施工，解决施工过程的问题，提供通水时的一切便利，验收并记录隐蔽前的质量和数据以及水表底数。对发生的费用应及时给予确认。否则责任自负。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　　（8）甲方驻工地代表联系电话</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　　（2）编制工程预、决算，计算给水设施管理费数额。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　　（3）甲方交足工程建设费等费用后，乙方在合同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　　（4）乙方驻工地代表联系电话</w:t>
      </w:r>
    </w:p>
    <w:p>
      <w:pPr>
        <w:ind w:left="0" w:right="0" w:firstLine="560"/>
        <w:spacing w:before="450" w:after="450" w:line="312" w:lineRule="auto"/>
      </w:pPr>
      <w:r>
        <w:rPr>
          <w:rFonts w:ascii="宋体" w:hAnsi="宋体" w:eastAsia="宋体" w:cs="宋体"/>
          <w:color w:val="000"/>
          <w:sz w:val="28"/>
          <w:szCs w:val="28"/>
        </w:rPr>
        <w:t xml:space="preserve">　　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　　六、工期约定：总工期：120天（具备施工条件的有效工作日），开工日期：2024年10月10日，如因甲方原因使工程不能按时开工，工期顺延。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1．乙方未能按合同工期完工，每拖延一天，按合同造价的2%罚款。</w:t>
      </w:r>
    </w:p>
    <w:p>
      <w:pPr>
        <w:ind w:left="0" w:right="0" w:firstLine="560"/>
        <w:spacing w:before="450" w:after="450" w:line="312" w:lineRule="auto"/>
      </w:pPr>
      <w:r>
        <w:rPr>
          <w:rFonts w:ascii="宋体" w:hAnsi="宋体" w:eastAsia="宋体" w:cs="宋体"/>
          <w:color w:val="000"/>
          <w:sz w:val="28"/>
          <w:szCs w:val="28"/>
        </w:rPr>
        <w:t xml:space="preserve">　　2．甲方原因造成工期延误，工期顺延。甲方原因造成乙方误工，由甲方承担误工费（500元/日），误工费以现场做为结算依据。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　　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　　八、争议：因履行本合同引起的或与本合同相关一切争议由当事人协商解决，协商不成可以提交烟台市仲裁委员会按仲裁规则仲裁，或依法向人民法院起诉。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九、本合同一式肆份，经双方代表签字、盖章后生效。本合同未约定事宜，由双方协商另签补充协议。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　　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　　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2024-10-06T07:26:21+08:00</dcterms:created>
  <dcterms:modified xsi:type="dcterms:W3CDTF">2024-10-06T07:26:21+08:00</dcterms:modified>
</cp:coreProperties>
</file>

<file path=docProps/custom.xml><?xml version="1.0" encoding="utf-8"?>
<Properties xmlns="http://schemas.openxmlformats.org/officeDocument/2006/custom-properties" xmlns:vt="http://schemas.openxmlformats.org/officeDocument/2006/docPropsVTypes"/>
</file>