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最新净水器代理经销 净水器代理协议(3篇)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净水器代理经销 净水器代理协议篇一乙方:_________...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净水器代理经销 净水器代理协议篇一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____日期 ____日 期 ____________________</w:t>
      </w:r>
    </w:p>
    <w:p>
      <w:pPr>
        <w:ind w:left="0" w:right="0" w:firstLine="560"/>
        <w:spacing w:before="450" w:after="450" w:line="312" w:lineRule="auto"/>
      </w:pPr>
      <w:r>
        <w:rPr>
          <w:rFonts w:ascii="宋体" w:hAnsi="宋体" w:eastAsia="宋体" w:cs="宋体"/>
          <w:color w:val="000"/>
          <w:sz w:val="28"/>
          <w:szCs w:val="28"/>
        </w:rPr>
        <w:t xml:space="preserve">销售代理服务合同范本篇二</w:t>
      </w:r>
    </w:p>
    <w:p>
      <w:pPr>
        <w:ind w:left="0" w:right="0" w:firstLine="560"/>
        <w:spacing w:before="450" w:after="450" w:line="312" w:lineRule="auto"/>
      </w:pPr>
      <w:r>
        <w:rPr>
          <w:rFonts w:ascii="宋体" w:hAnsi="宋体" w:eastAsia="宋体" w:cs="宋体"/>
          <w:color w:val="000"/>
          <w:sz w:val="28"/>
          <w:szCs w:val="28"/>
        </w:rPr>
        <w:t xml:space="preserve">网络销售代理协议书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 (特殊商品除外) 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2、甲方保证所提供产品的质量、规格等与说明完全一致，并保证以____区经销商最惠价格与乙方结算。结算价格如有变动，应事先通知乙方。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 5. 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1、制定有效的产品宣传计划____市场销售策略并积极拓展市场，努力实现甲方良好的市场销售形象和销售业绩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4、乙方有权使用甲方的相关g, 产品图片、文字、公司执照证件 、资质证件进行网络销售推广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 以甲方公司 网络营销部、网络总代理等的名义进行产品的推广和销售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3、客户要求换货因质量问题可以退换货，非质量问题，概不退货。</w:t>
      </w:r>
    </w:p>
    <w:p>
      <w:pPr>
        <w:ind w:left="0" w:right="0" w:firstLine="560"/>
        <w:spacing w:before="450" w:after="450" w:line="312" w:lineRule="auto"/>
      </w:pPr>
      <w:r>
        <w:rPr>
          <w:rFonts w:ascii="宋体" w:hAnsi="宋体" w:eastAsia="宋体" w:cs="宋体"/>
          <w:color w:val="000"/>
          <w:sz w:val="28"/>
          <w:szCs w:val="28"/>
        </w:rPr>
        <w:t xml:space="preserve">4、因为乙方不如实对商品进行描述，从而引发的问题，乙方负全部责任。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1、10箱以内及零散混批订单乙方自主发货</w:t>
      </w:r>
    </w:p>
    <w:p>
      <w:pPr>
        <w:ind w:left="0" w:right="0" w:firstLine="560"/>
        <w:spacing w:before="450" w:after="450" w:line="312" w:lineRule="auto"/>
      </w:pPr>
      <w:r>
        <w:rPr>
          <w:rFonts w:ascii="宋体" w:hAnsi="宋体" w:eastAsia="宋体" w:cs="宋体"/>
          <w:color w:val="000"/>
          <w:sz w:val="28"/>
          <w:szCs w:val="28"/>
        </w:rPr>
        <w:t xml:space="preserve">2、10箱以上甲方物流公司发送</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1、结算方式：乙方保证每月____日前支付上月所有订单货款、运费等全部费用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1、本合同有效期________年，自________年____月____日至________年____月____日。合同到期前，双方如果没有书面表示异议，则协议自然延续________年。协议终止通知应在到期前一个月通知对方。</w:t>
      </w:r>
    </w:p>
    <w:p>
      <w:pPr>
        <w:ind w:left="0" w:right="0" w:firstLine="560"/>
        <w:spacing w:before="450" w:after="450" w:line="312" w:lineRule="auto"/>
      </w:pPr>
      <w:r>
        <w:rPr>
          <w:rFonts w:ascii="宋体" w:hAnsi="宋体" w:eastAsia="宋体" w:cs="宋体"/>
          <w:color w:val="000"/>
          <w:sz w:val="28"/>
          <w:szCs w:val="28"/>
        </w:rPr>
        <w:t xml:space="preserve">2、其它未明事宜，双方友好协商处理。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净水器代理经销 净水器代理协议篇二</w:t>
      </w:r>
    </w:p>
    <w:p>
      <w:pPr>
        <w:ind w:left="0" w:right="0" w:firstLine="560"/>
        <w:spacing w:before="450" w:after="450" w:line="312" w:lineRule="auto"/>
      </w:pPr>
      <w:r>
        <w:rPr>
          <w:rFonts w:ascii="宋体" w:hAnsi="宋体" w:eastAsia="宋体" w:cs="宋体"/>
          <w:color w:val="000"/>
          <w:sz w:val="28"/>
          <w:szCs w:val="28"/>
        </w:rPr>
        <w:t xml:space="preserve">净水器代理销售合同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净水器代理经销 净水器代理协议篇三</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