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2024年院感工作个人总结 疫情防控院感工作总结范文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2024年院感工作个人总结一</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2024年院感工作个人总结二</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对2024年的工作期待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2024年院感工作个人总结三</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w:t>
      </w:r>
    </w:p>
    <w:p>
      <w:pPr>
        <w:ind w:left="0" w:right="0" w:firstLine="560"/>
        <w:spacing w:before="450" w:after="450" w:line="312" w:lineRule="auto"/>
      </w:pPr>
      <w:r>
        <w:rPr>
          <w:rFonts w:ascii="宋体" w:hAnsi="宋体" w:eastAsia="宋体" w:cs="宋体"/>
          <w:color w:val="000"/>
          <w:sz w:val="28"/>
          <w:szCs w:val="28"/>
        </w:rPr>
        <w:t xml:space="preserve">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2024年院感工作个人总结四</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2024年院感工作个人总结五</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在院领导和医院感染管理委员会及院感科的领导下，在兄弟科室的大力支持下，经过我科全体人员的共同努力，我科20____院感工作取得了一定的成绩，现将一年来的主要工作总结如下：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二、加强院感知识培训</w:t>
      </w:r>
    </w:p>
    <w:p>
      <w:pPr>
        <w:ind w:left="0" w:right="0" w:firstLine="560"/>
        <w:spacing w:before="450" w:after="450" w:line="312" w:lineRule="auto"/>
      </w:pPr>
      <w:r>
        <w:rPr>
          <w:rFonts w:ascii="宋体" w:hAnsi="宋体" w:eastAsia="宋体" w:cs="宋体"/>
          <w:color w:val="000"/>
          <w:sz w:val="28"/>
          <w:szCs w:val="28"/>
        </w:rPr>
        <w:t xml:space="preserve">制定了《20____年放射科感染管理年度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宋体" w:hAnsi="宋体" w:eastAsia="宋体" w:cs="宋体"/>
          <w:color w:val="000"/>
          <w:sz w:val="28"/>
          <w:szCs w:val="28"/>
        </w:rPr>
        <w:t xml:space="preserve">【2024年院感工作个人总结 疫情防控院感工作总结范文】相关推荐文章: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2024年科室院感年度工作计划 医院科室院感工作计划</w:t>
      </w:r>
    </w:p>
    <w:p>
      <w:pPr>
        <w:ind w:left="0" w:right="0" w:firstLine="560"/>
        <w:spacing w:before="450" w:after="450" w:line="312" w:lineRule="auto"/>
      </w:pPr>
      <w:r>
        <w:rPr>
          <w:rFonts w:ascii="宋体" w:hAnsi="宋体" w:eastAsia="宋体" w:cs="宋体"/>
          <w:color w:val="000"/>
          <w:sz w:val="28"/>
          <w:szCs w:val="28"/>
        </w:rPr>
        <w:t xml:space="preserve">院感科室年度工作总结 院感科工作计划总结大全</w:t>
      </w:r>
    </w:p>
    <w:p>
      <w:pPr>
        <w:ind w:left="0" w:right="0" w:firstLine="560"/>
        <w:spacing w:before="450" w:after="450" w:line="312" w:lineRule="auto"/>
      </w:pPr>
      <w:r>
        <w:rPr>
          <w:rFonts w:ascii="宋体" w:hAnsi="宋体" w:eastAsia="宋体" w:cs="宋体"/>
          <w:color w:val="000"/>
          <w:sz w:val="28"/>
          <w:szCs w:val="28"/>
        </w:rPr>
        <w:t xml:space="preserve">2024年医院院感工作年度总结 医院感染管理年度工作总结</w:t>
      </w:r>
    </w:p>
    <w:p>
      <w:pPr>
        <w:ind w:left="0" w:right="0" w:firstLine="560"/>
        <w:spacing w:before="450" w:after="450" w:line="312" w:lineRule="auto"/>
      </w:pPr>
      <w:r>
        <w:rPr>
          <w:rFonts w:ascii="宋体" w:hAnsi="宋体" w:eastAsia="宋体" w:cs="宋体"/>
          <w:color w:val="000"/>
          <w:sz w:val="28"/>
          <w:szCs w:val="28"/>
        </w:rPr>
        <w:t xml:space="preserve">院感科室年度工作总结 院感科个人工作总结范文</w:t>
      </w:r>
    </w:p>
    <w:p>
      <w:pPr>
        <w:ind w:left="0" w:right="0" w:firstLine="560"/>
        <w:spacing w:before="450" w:after="450" w:line="312" w:lineRule="auto"/>
      </w:pPr>
      <w:r>
        <w:rPr>
          <w:rFonts w:ascii="宋体" w:hAnsi="宋体" w:eastAsia="宋体" w:cs="宋体"/>
          <w:color w:val="000"/>
          <w:sz w:val="28"/>
          <w:szCs w:val="28"/>
        </w:rPr>
        <w:t xml:space="preserve">院感科主任个人述职报告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