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在十一五规划前期研究课题招标新闻发布会讲话</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女士们、先生们、朋友们：今天，我委在这里举行\"江苏省\'十一五\'规划前期研究课题招标新闻发布会\"，推出我省\"十一五\"规划前期研究面向社会进行公开招标的课题，这是对\"三个代表\"重要思想的具体实践，是建立完善的社会主义市场经济体制的具体要求，是推...</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我委在这里举行\"江苏省\'十一五\'规划前期研究课题招标新闻发布会\"，推出我省\"十一五\"规划前期研究面向社会进行公开招标的课题，这是对\"三个代表\"重要思想的具体实践，是建立完善的社会主义市场经济体制的具体要求，是推进民主决策、科学决策的具体行动。\"十一五\"时期，是江苏实现富民强省、全省总体上全面建成小康社会、有条件的地方基本实现现代化的关键时期。编制和实施好这一时期江苏国民经济和社会发展五年规划意义十分重大。关于\"十一五\"规划编制工作省政府近期将作全面部署，下面我仅对\"十一五\"规划前期研究工作作一些说明。</w:t>
      </w:r>
    </w:p>
    <w:p>
      <w:pPr>
        <w:ind w:left="0" w:right="0" w:firstLine="560"/>
        <w:spacing w:before="450" w:after="450" w:line="312" w:lineRule="auto"/>
      </w:pPr>
      <w:r>
        <w:rPr>
          <w:rFonts w:ascii="宋体" w:hAnsi="宋体" w:eastAsia="宋体" w:cs="宋体"/>
          <w:color w:val="000"/>
          <w:sz w:val="28"/>
          <w:szCs w:val="28"/>
        </w:rPr>
        <w:t xml:space="preserve">编制规划的过程是一个决策的过程，而前期研究工作则是编制规划的基础性工作。按照五年规划形成的过程，五年规划的编制一般要经过前期研究--基本思路--规划框架--规划纲要四个阶段。在前期研究阶段，重点是分析发展环境、发展动力和支撑条件，研究国民经济和社会发展中的重大问题，提出解决问题的思路，论证需要政府组织实施的重大工程等，在此基础上，归纳提炼出我省\"十一五\"期间国民经济和社会发展需要解决的重大问题，形成基本思路。因此，前期研究工作是否广泛、深入，将直接影响到基本思路的提出，从而影响到五年规划的科学性、有效性和权威性。</w:t>
      </w:r>
    </w:p>
    <w:p>
      <w:pPr>
        <w:ind w:left="0" w:right="0" w:firstLine="560"/>
        <w:spacing w:before="450" w:after="450" w:line="312" w:lineRule="auto"/>
      </w:pPr>
      <w:r>
        <w:rPr>
          <w:rFonts w:ascii="宋体" w:hAnsi="宋体" w:eastAsia="宋体" w:cs="宋体"/>
          <w:color w:val="000"/>
          <w:sz w:val="28"/>
          <w:szCs w:val="28"/>
        </w:rPr>
        <w:t xml:space="preserve">即将召开的党的十六届三中全会，将对我国建立完善的社会主义市场经济体制作出总体部署，这必将进一步提高我国的市场化程度，政府的职能将进一步转变，这使得规划编制和实施的体制背景将发生重大变化。在社会主义市场经济条件下，编制和实施规划对实现国家战略目标，弥补市场失灵，有效配置公共资源，促进共同富裕等具有十分重要的意义和作用。规划是政府履行宏观调控、经济调节和公共服务职责的重要依据。因此，让社会上各方面力量参与规划的研究，不仅有利于集思广益、凝聚智慧，增强规划的科学性，而且有利于协调各方面的利益，让社会公众更好地了解规划、参与规划、认知规划，从而使社会各界能更加自觉地实践规划。</w:t>
      </w:r>
    </w:p>
    <w:p>
      <w:pPr>
        <w:ind w:left="0" w:right="0" w:firstLine="560"/>
        <w:spacing w:before="450" w:after="450" w:line="312" w:lineRule="auto"/>
      </w:pPr>
      <w:r>
        <w:rPr>
          <w:rFonts w:ascii="宋体" w:hAnsi="宋体" w:eastAsia="宋体" w:cs="宋体"/>
          <w:color w:val="000"/>
          <w:sz w:val="28"/>
          <w:szCs w:val="28"/>
        </w:rPr>
        <w:t xml:space="preserve">通过向社会公开招标的形式进行\"十一五\"规划的前期研究，就是要进一步增强规划编制工作的透明度，扩大社会参与度，使规划真正成为有约束力、可操作、为人民群众办实事的规划。因此，诚请社会各界朋友积极参与，竞相选题，为\"十一五\"规划的编制出谋划策，为我省的经济和社会发展贡献才智和力量。</w:t>
      </w:r>
    </w:p>
    <w:p>
      <w:pPr>
        <w:ind w:left="0" w:right="0" w:firstLine="560"/>
        <w:spacing w:before="450" w:after="450" w:line="312" w:lineRule="auto"/>
      </w:pPr>
      <w:r>
        <w:rPr>
          <w:rFonts w:ascii="宋体" w:hAnsi="宋体" w:eastAsia="宋体" w:cs="宋体"/>
          <w:color w:val="000"/>
          <w:sz w:val="28"/>
          <w:szCs w:val="28"/>
        </w:rPr>
        <w:t xml:space="preserve">《江苏省\"十一五\"规划前期研究社会课题招标公告》、《江苏省\"十一五\"规划前期研究社会招标课题》、《江苏省\"十一五\"规划前期研究招标课题申请书》已在我委网站上公布，请有意愿参加\"十一五\"规划前期研究的单位登录我委网站，在《新闻发布》条目下点击《江苏省\"十一五\"规划前期研究》，浏览并下载相关材料，于2024年10月30日前将投标材料报我委。</w:t>
      </w:r>
    </w:p>
    <w:p>
      <w:pPr>
        <w:ind w:left="0" w:right="0" w:firstLine="560"/>
        <w:spacing w:before="450" w:after="450" w:line="312" w:lineRule="auto"/>
      </w:pPr>
      <w:r>
        <w:rPr>
          <w:rFonts w:ascii="宋体" w:hAnsi="宋体" w:eastAsia="宋体" w:cs="宋体"/>
          <w:color w:val="000"/>
          <w:sz w:val="28"/>
          <w:szCs w:val="28"/>
        </w:rPr>
        <w:t xml:space="preserve">开展课题招标活动，主要是为愿意为我省未来的发展贡献才智的单位或机构提供一个发表见解的渠道，课题研究本身是需要经费的，有些课题研究的经费需求还很大，我委只能根据情况给中标课题以适当的经费补助。当然，能够为全省未来的发展贡献一份力量，提出好的建议，本身就是一种荣誉，所以，我想有志于参加研究工作的单位并不在乎能够补助多少经费，同时我们更欢迎各机构义务承担有关的研究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2024-09-20T14:07:12+08:00</dcterms:created>
  <dcterms:modified xsi:type="dcterms:W3CDTF">2024-09-20T14:07:12+08:00</dcterms:modified>
</cp:coreProperties>
</file>

<file path=docProps/custom.xml><?xml version="1.0" encoding="utf-8"?>
<Properties xmlns="http://schemas.openxmlformats.org/officeDocument/2006/custom-properties" xmlns:vt="http://schemas.openxmlformats.org/officeDocument/2006/docPropsVTypes"/>
</file>