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2024年财政局半年度工作总结 财政局上半年工作总结精选6篇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小编为大家精心整理了，仅供参考，希望对大家有所帮助。【篇一】财政局上半年工作总结一、上半年工作情况(一)克难攻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【篇一】财政局上半年工作总结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(一)克难攻坚，确保财政收支平稳运行</w:t>
      </w:r>
    </w:p>
    <w:p>
      <w:pPr>
        <w:ind w:left="0" w:right="0" w:firstLine="560"/>
        <w:spacing w:before="450" w:after="450" w:line="312" w:lineRule="auto"/>
      </w:pPr>
      <w:r>
        <w:rPr>
          <w:rFonts w:ascii="宋体" w:hAnsi="宋体" w:eastAsia="宋体" w:cs="宋体"/>
          <w:color w:val="000"/>
          <w:sz w:val="28"/>
          <w:szCs w:val="28"/>
        </w:rPr>
        <w:t xml:space="preserve">一是积极组织收入，确保应收尽收。今年以来，新冠肺炎疫情对经济社会发展带来前所未有的冲击，收入组织工作面临前所未有的困难和挑战。财政金融局积极作为，有效履职，将抓好财政收入征管作为首要政治任务来抓，凝聚财税部门合力，建立协同推进工作机制，充分利用综合治税平台，进一步完善涉税信息链条，变“信息”为“税源”、“税源”为“税收”。截至5月底，一般公共预算收入完成X亿元，同比增长X%，其中，税收收入X亿元，税收占一般公共预算收入的比重为X%。二是严格预算执行，确保重点民生。坚持过“紧日子”思想，不断强化预算单位支出主体责任，进一步提高支出的均衡性、科学性，严格控制一般性支出，紧紧兜牢“三保”底线，把有限的资金全部用在“刀刃上”。截止5月底，全市一般公共预算支出完成X亿元，同比增长X%。其中，民生支出完成X亿元，占一般公共预算支出的X%，同比下降X%。</w:t>
      </w:r>
    </w:p>
    <w:p>
      <w:pPr>
        <w:ind w:left="0" w:right="0" w:firstLine="560"/>
        <w:spacing w:before="450" w:after="450" w:line="312" w:lineRule="auto"/>
      </w:pPr>
      <w:r>
        <w:rPr>
          <w:rFonts w:ascii="宋体" w:hAnsi="宋体" w:eastAsia="宋体" w:cs="宋体"/>
          <w:color w:val="000"/>
          <w:sz w:val="28"/>
          <w:szCs w:val="28"/>
        </w:rPr>
        <w:t xml:space="preserve">(二)优先保障，全面做好疫情防控相关工作</w:t>
      </w:r>
    </w:p>
    <w:p>
      <w:pPr>
        <w:ind w:left="0" w:right="0" w:firstLine="560"/>
        <w:spacing w:before="450" w:after="450" w:line="312" w:lineRule="auto"/>
      </w:pPr>
      <w:r>
        <w:rPr>
          <w:rFonts w:ascii="宋体" w:hAnsi="宋体" w:eastAsia="宋体" w:cs="宋体"/>
          <w:color w:val="000"/>
          <w:sz w:val="28"/>
          <w:szCs w:val="28"/>
        </w:rPr>
        <w:t xml:space="preserve">一是加大资金投入，当好疫情防控坚强后盾。疫情就是命令，财政金融局第一时间启动财政应急保障预案，建立资金拨付应急机制，及时筹措调度资金，优先保障疫情防控资金需要。截至目前，市镇共筹措X万元，用于采购防护物资、防疫应急药品器械等。专项拨付医保预付救治金X万元，对确诊患者个人负担费用实行财政兜底。同时强化资金监管，在疫情防控资金使用中始终树立“红线”意识，确保资金使用安全高效。二是加强后勤保障，做好疫情防控物资保障。财政金融局作为疫情防控后勤保障组牵头单位，迅速行动，建章立制，设立综合协调、资金保障及管理、物资采购供应三个专项小组，制定实施《突发公共事件财政应急保障预案》。建立资金支付、物资储备调配日报告制度，实时掌握疫情防控资金及物资动态，便于统筹管理及调配。同时，摸清需求底数，为企业复产复工、学生复学做好物资保障工作。三是实施联防联控，确保疫情防控和金融服务两不误。联合银监部门加强域内有关金融机构联防联控，制定《金融机构(企业)复工实施方案》。创新工作方式，引导各金融机构采取与疫情防控相适应的工作方式，加大各项业务线上对接、线上审批力度。强化金融机构网点防疫，持续对金融机构进行指导、督促，随时对复工银行网点防疫工作进行抽查，做到疫情防控和金融服务两不误。</w:t>
      </w:r>
    </w:p>
    <w:p>
      <w:pPr>
        <w:ind w:left="0" w:right="0" w:firstLine="560"/>
        <w:spacing w:before="450" w:after="450" w:line="312" w:lineRule="auto"/>
      </w:pPr>
      <w:r>
        <w:rPr>
          <w:rFonts w:ascii="宋体" w:hAnsi="宋体" w:eastAsia="宋体" w:cs="宋体"/>
          <w:color w:val="000"/>
          <w:sz w:val="28"/>
          <w:szCs w:val="28"/>
        </w:rPr>
        <w:t xml:space="preserve">(三)主动履职，支持经济社会高质量发展</w:t>
      </w:r>
    </w:p>
    <w:p>
      <w:pPr>
        <w:ind w:left="0" w:right="0" w:firstLine="560"/>
        <w:spacing w:before="450" w:after="450" w:line="312" w:lineRule="auto"/>
      </w:pPr>
      <w:r>
        <w:rPr>
          <w:rFonts w:ascii="宋体" w:hAnsi="宋体" w:eastAsia="宋体" w:cs="宋体"/>
          <w:color w:val="000"/>
          <w:sz w:val="28"/>
          <w:szCs w:val="28"/>
        </w:rPr>
        <w:t xml:space="preserve">一是完善财政政策，支持企业复工复产。加大援企解困专班工作力度，全面梳理汇总各级各部门援企纾困的各项优惠政策和措施，有针对性的支持企业发展。排查重点企业，及时投放信贷资金，鼓励金融机构积极争取信贷资源、压缩办贷时限，帮助企业渡过难关。实施援企稳岗政策，严格落实社保费阶段性免、减、缓以及失业保险稳岗返还、就业补贴等政策，切实缓解企业困境。加大涉企工作支持力度，坚持随受理随办，压缩办结时限，明确兑付主体，督促资金兑现。加强担保贷款扶持，优先支持受疫情影响暂时失去收入来源的创业人员和小微企业，财政继续予以贴息支持。二是主动站位大局，打造最佳营商环境。坚持把落实好减税降费政策作为一项重点工作来抓，建立月报分析跟踪机制，强化税收征管风险评估，增强形势预判和科学决断能力，不折不扣落实各项减税降费政策，截止5月底，累计新增减税降费共计X亿元。全面兑现涉企优惠政策，逐一核实近年来涉企优惠政策出台及兑现落实情况，截止目前，已拨付企业扶持资金X亿元。全面深入推进“放管服”改革，进一步优化精简财政工作流程，健全完善财政支持经济发展政策，打通服务企业“最后一公里”。三是聚焦重点工程，推进政府投资项目建设。围绕政府投资项目资金支付进度及项目进展情况建立项目台账，实时跟踪项目进度。建立周报告、月分析制度，及时解决项目协调和资金拨付中出现的问题。2024年共有政府投资项目X个，年度预算资金X亿元，实际安排资金X亿，已支付X亿，支付率达X%。</w:t>
      </w:r>
    </w:p>
    <w:p>
      <w:pPr>
        <w:ind w:left="0" w:right="0" w:firstLine="560"/>
        <w:spacing w:before="450" w:after="450" w:line="312" w:lineRule="auto"/>
      </w:pPr>
      <w:r>
        <w:rPr>
          <w:rFonts w:ascii="宋体" w:hAnsi="宋体" w:eastAsia="宋体" w:cs="宋体"/>
          <w:color w:val="000"/>
          <w:sz w:val="28"/>
          <w:szCs w:val="28"/>
        </w:rPr>
        <w:t xml:space="preserve">(四)力求先行，深入推进财税体制改革</w:t>
      </w:r>
    </w:p>
    <w:p>
      <w:pPr>
        <w:ind w:left="0" w:right="0" w:firstLine="560"/>
        <w:spacing w:before="450" w:after="450" w:line="312" w:lineRule="auto"/>
      </w:pPr>
      <w:r>
        <w:rPr>
          <w:rFonts w:ascii="宋体" w:hAnsi="宋体" w:eastAsia="宋体" w:cs="宋体"/>
          <w:color w:val="000"/>
          <w:sz w:val="28"/>
          <w:szCs w:val="28"/>
        </w:rPr>
        <w:t xml:space="preserve">一是全面实施预算绩效管理。建立“花钱必问效，无效必问责”机制，充分发挥预算绩效评价信息系统作用。完成2024年预算绩效目标申报，将绩效目标作为预算安排的前置条件，着力构建全方位、全过程、全覆盖的预算绩效管理体系。率先在4月底完成X项项目的绩效自评工作，在全省进度通报中排名第一。二是清理盘活财政存量资金。建立动态监控存量资金机制，推动财政存量资金与预算安排统筹使用，有效提高财政资金使用效益。三是扎实做好预决算公开。制定并印发了《关于印发财政预决算领域基层政务公开标准指引的通知》，为进一步做好示范区预决算公开工作，建立健全全面规范、公开透明的预决算管理制度奠定了坚实的基础。X月X日，除涉密部门外，X个预算单位预算公开到位，公开率达100%。四是加快推进国企改革进程。组织召开全市深化国资监管国企改革工作会议，印发《2024年深化国有企业改革工作台账的通知》，部署各项改革任务落实。稳步推进国有企业退休人员社会化管理服务工作，加快推进机关事业单位所属企业脱钩改制，持续完善法人治理结构。以国有资本运营有限公司为试点，加快推进国有资本运营公司改革。全面梳理20XX年以来国有企业改革工作任务完成情况，进一步查漏补缺，为三年改革行动做好准备。</w:t>
      </w:r>
    </w:p>
    <w:p>
      <w:pPr>
        <w:ind w:left="0" w:right="0" w:firstLine="560"/>
        <w:spacing w:before="450" w:after="450" w:line="312" w:lineRule="auto"/>
      </w:pPr>
      <w:r>
        <w:rPr>
          <w:rFonts w:ascii="宋体" w:hAnsi="宋体" w:eastAsia="宋体" w:cs="宋体"/>
          <w:color w:val="000"/>
          <w:sz w:val="28"/>
          <w:szCs w:val="28"/>
        </w:rPr>
        <w:t xml:space="preserve">(五)强化责任，全面落实党风廉政建设</w:t>
      </w:r>
    </w:p>
    <w:p>
      <w:pPr>
        <w:ind w:left="0" w:right="0" w:firstLine="560"/>
        <w:spacing w:before="450" w:after="450" w:line="312" w:lineRule="auto"/>
      </w:pPr>
      <w:r>
        <w:rPr>
          <w:rFonts w:ascii="宋体" w:hAnsi="宋体" w:eastAsia="宋体" w:cs="宋体"/>
          <w:color w:val="000"/>
          <w:sz w:val="28"/>
          <w:szCs w:val="28"/>
        </w:rPr>
        <w:t xml:space="preserve">一是夯实党风廉政建设主体责任。局党组定期研究安排部署党风廉政建设工作，细化全面从严治党和党风廉政建设主体责任清单，逐级签订党风廉政建设目标责任书，半年和年终对系统党风廉政建设工作进行督导考核，夯实从严治党主体责任落实。二是聚焦党的政治建设。将深入学习贯彻习近平新时代中国特色社会主义思想和系列重要讲话精神，落实中央、省委和示范区党工委决策部署作为党的政治建设的重点，以巡察反馈问题整改为抓手，通过问题整改，确保习近平总书记指示精神和上级各项部署在财政金融局得到坚决贯彻落实。三是筑牢思想防线。把廉政教育纳入局中心组学习和全年干部教育培训计划。组织观看警示教育片、参观警示教育基地、专家授课、讲廉政党课、开展廉政谈话等做到廉政教育内容丰富形式鲜活。围绕典型案例，结合巡察反馈问题查处，开展专题以案促改，做好执纪审查的“后半篇文章”。四是驰而不息纠正四风。着力抓好春节等重要时间节点的党风廉政建设工作，确保中央八项规定和实施细则精神落实。严肃工作纪律，确保工作质量和效率。在系统开展“两低两差”专项整治，实行容缺办理、限时办结、特事特办，提升工作质量和效率。深入企业调研，兑现财政政策，解决企业融资难题，探索打通为服务对象服好务最后一公里。</w:t>
      </w:r>
    </w:p>
    <w:p>
      <w:pPr>
        <w:ind w:left="0" w:right="0" w:firstLine="560"/>
        <w:spacing w:before="450" w:after="450" w:line="312" w:lineRule="auto"/>
      </w:pPr>
      <w:r>
        <w:rPr>
          <w:rFonts w:ascii="宋体" w:hAnsi="宋体" w:eastAsia="宋体" w:cs="宋体"/>
          <w:color w:val="000"/>
          <w:sz w:val="28"/>
          <w:szCs w:val="28"/>
        </w:rPr>
        <w:t xml:space="preserve">二、工作中存在的突出矛盾</w:t>
      </w:r>
    </w:p>
    <w:p>
      <w:pPr>
        <w:ind w:left="0" w:right="0" w:firstLine="560"/>
        <w:spacing w:before="450" w:after="450" w:line="312" w:lineRule="auto"/>
      </w:pPr>
      <w:r>
        <w:rPr>
          <w:rFonts w:ascii="宋体" w:hAnsi="宋体" w:eastAsia="宋体" w:cs="宋体"/>
          <w:color w:val="000"/>
          <w:sz w:val="28"/>
          <w:szCs w:val="28"/>
        </w:rPr>
        <w:t xml:space="preserve">一是财政收支矛盾日益突出。由于新冠疫情、减税降费等多重因素影响，财政收入面临前所未有的严峻形势;与此同时，财政刚性支出不断增加，稳增长、促改革、调结构、惠民生、防风险等增支需求依然较大，财政收支矛盾更加凸显。</w:t>
      </w:r>
    </w:p>
    <w:p>
      <w:pPr>
        <w:ind w:left="0" w:right="0" w:firstLine="560"/>
        <w:spacing w:before="450" w:after="450" w:line="312" w:lineRule="auto"/>
      </w:pPr>
      <w:r>
        <w:rPr>
          <w:rFonts w:ascii="宋体" w:hAnsi="宋体" w:eastAsia="宋体" w:cs="宋体"/>
          <w:color w:val="000"/>
          <w:sz w:val="28"/>
          <w:szCs w:val="28"/>
        </w:rPr>
        <w:t xml:space="preserve">二是争取上级资金力度有待提高。受新冠疫情和减税降费政策的影响，中央和省财政加大了对地方资金的支持，从争取上级资金和政府债券的情况来看，各部门争取上级资金积极性不高，在一定程度上加大了财政支出压力。</w:t>
      </w:r>
    </w:p>
    <w:p>
      <w:pPr>
        <w:ind w:left="0" w:right="0" w:firstLine="560"/>
        <w:spacing w:before="450" w:after="450" w:line="312" w:lineRule="auto"/>
      </w:pPr>
      <w:r>
        <w:rPr>
          <w:rFonts w:ascii="宋体" w:hAnsi="宋体" w:eastAsia="宋体" w:cs="宋体"/>
          <w:color w:val="000"/>
          <w:sz w:val="28"/>
          <w:szCs w:val="28"/>
        </w:rPr>
        <w:t xml:space="preserve">三是服务经济社会发展能力仍然不足。存在不能适应新时期对财政金融工作的新要求，思想上不够解放，对一些重大长远问题的研究还不够深入，个别同志在改革面前手足无措，工作上主动服务意识不强，服务经济社会发展的能力仍需提高。</w:t>
      </w:r>
    </w:p>
    <w:p>
      <w:pPr>
        <w:ind w:left="0" w:right="0" w:firstLine="560"/>
        <w:spacing w:before="450" w:after="450" w:line="312" w:lineRule="auto"/>
      </w:pPr>
      <w:r>
        <w:rPr>
          <w:rFonts w:ascii="宋体" w:hAnsi="宋体" w:eastAsia="宋体" w:cs="宋体"/>
          <w:color w:val="000"/>
          <w:sz w:val="28"/>
          <w:szCs w:val="28"/>
        </w:rPr>
        <w:t xml:space="preserve">四是守旧财政思想亟待打破。在目前经济新常态下，实现高质量发展对各个部门都提出了更高的要求，各单位仍存在守住自家“一亩三分地”的思维定式，“等、靠、要”过度依赖财政，“花钱大手大脚”等现象，造成财政资金存在一定的浪费现象。</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确保收支目标完成。深入分析研判新冠疫情及减税降费对财政收支的影响，持续跟踪政策落实情况，把正确处理好政策落实与依法组织收入作为重中之重，凝聚财税部门合力，强化非税收入征管，深入开展专项稽查，做到以查促收，确保应收尽收。同时严格预算执行，牢固树立过“紧日子”思想，从严控制预算调整事项，加快财政资金的分配与下达，不断精简优化资金审批流程，加快预算执行进度，确保年度财政收支目标任务完成。</w:t>
      </w:r>
    </w:p>
    <w:p>
      <w:pPr>
        <w:ind w:left="0" w:right="0" w:firstLine="560"/>
        <w:spacing w:before="450" w:after="450" w:line="312" w:lineRule="auto"/>
      </w:pPr>
      <w:r>
        <w:rPr>
          <w:rFonts w:ascii="宋体" w:hAnsi="宋体" w:eastAsia="宋体" w:cs="宋体"/>
          <w:color w:val="000"/>
          <w:sz w:val="28"/>
          <w:szCs w:val="28"/>
        </w:rPr>
        <w:t xml:space="preserve">二是着力保障和改善民生。坚持以人民为中心的发展思想，切实发挥政府作用保基本民生，做好普惠性、基础性、兜底性民生建设。加强基本民生保障，扶贫、义务教育、基本养老、基本医疗、城乡低保等民生支出只增不减。进一步明确各项民生保障政策功能定位，注重政策之间的统筹协调，加大困难群体托底保障力度，确保各项民生实事落到实处。</w:t>
      </w:r>
    </w:p>
    <w:p>
      <w:pPr>
        <w:ind w:left="0" w:right="0" w:firstLine="560"/>
        <w:spacing w:before="450" w:after="450" w:line="312" w:lineRule="auto"/>
      </w:pPr>
      <w:r>
        <w:rPr>
          <w:rFonts w:ascii="宋体" w:hAnsi="宋体" w:eastAsia="宋体" w:cs="宋体"/>
          <w:color w:val="000"/>
          <w:sz w:val="28"/>
          <w:szCs w:val="28"/>
        </w:rPr>
        <w:t xml:space="preserve">三是支持市场主体纾困发展。全面落实各项政策“红利”，切实减轻中小微企业和困难行业企业税费负担。通过协调并引导辖区金融机构积极争取并落实上级政策、加大信贷支持力度、降低贷款融资成本、减免租赁国有资产租金、加快资金政策兑现进度，坚持不抽贷、不压贷、不断贷，灵活创新金融服务和融资方式，支持解决企业融资难、融资贵问题。强化中小微企业金融服务，积极应对疫情影响，加大财政金融支持力度，保障示范区经济社会稳定发展。</w:t>
      </w:r>
    </w:p>
    <w:p>
      <w:pPr>
        <w:ind w:left="0" w:right="0" w:firstLine="560"/>
        <w:spacing w:before="450" w:after="450" w:line="312" w:lineRule="auto"/>
      </w:pPr>
      <w:r>
        <w:rPr>
          <w:rFonts w:ascii="宋体" w:hAnsi="宋体" w:eastAsia="宋体" w:cs="宋体"/>
          <w:color w:val="000"/>
          <w:sz w:val="28"/>
          <w:szCs w:val="28"/>
        </w:rPr>
        <w:t xml:space="preserve">四是兜牢“三保”底线。坚持国家标准的“三保”支出在预算安排和库款拨付等方面的优先顺序。强化“三保”预算支出动态分析，高度关注工资性支出和民生支出，牢牢兜实“三保”底线，对于可能出现的保障风险及时采取应对措施，做到早发现、早报告、早介入、早处置。用好抗疫特别国债等资金，切实加大对经济社会发展支持力度，缓解由于收入增长放缓带来的财政支出压力。加强财政运行跟踪分析，强化统一调度和监管，做实事前审核、事中监控、事后处置的“三保”预算管理工作机制。</w:t>
      </w:r>
    </w:p>
    <w:p>
      <w:pPr>
        <w:ind w:left="0" w:right="0" w:firstLine="560"/>
        <w:spacing w:before="450" w:after="450" w:line="312" w:lineRule="auto"/>
      </w:pPr>
      <w:r>
        <w:rPr>
          <w:rFonts w:ascii="宋体" w:hAnsi="宋体" w:eastAsia="宋体" w:cs="宋体"/>
          <w:color w:val="000"/>
          <w:sz w:val="28"/>
          <w:szCs w:val="28"/>
        </w:rPr>
        <w:t xml:space="preserve">五是不断强化党风廉政建设。把党风廉政建设作为应尽职责、分内之事，与财政金融业务工作同研究、同部署，将主体责任逐项细化分解，构建责任链条，一级抓一级，层层传导压力，做到任务明确责任清晰。深入开展作风建设，强化日常监督检查，持续纠正“四风”问题，形成高压态势，坚决杜绝不廉洁行为发生。以纪工委派驻改革为契机，主动接受监督，支持派驻纪检组履行监督主责主业，确保党风廉政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【篇二】财政局上半年工作总结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在区人大及其常委会的监督下，区财政局坚持以习近平新时代中国特色社会主义思想为指导，全面贯彻党的十九大和十九届二中、三中、四中、五中、六中全会精神，全面贯彻落实省第十三次党代会精神，加强政治思想建设，提高政治站位，坚持加强党的全面领导，严格落实“积极的财政政策要更加积极有为”的要求，迎难而上，积极作为，统筹推进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一、提高政治站位，加强党的全面领导</w:t>
      </w:r>
    </w:p>
    <w:p>
      <w:pPr>
        <w:ind w:left="0" w:right="0" w:firstLine="560"/>
        <w:spacing w:before="450" w:after="450" w:line="312" w:lineRule="auto"/>
      </w:pPr>
      <w:r>
        <w:rPr>
          <w:rFonts w:ascii="宋体" w:hAnsi="宋体" w:eastAsia="宋体" w:cs="宋体"/>
          <w:color w:val="000"/>
          <w:sz w:val="28"/>
          <w:szCs w:val="28"/>
        </w:rPr>
        <w:t xml:space="preserve">把机关党建工作摆上财政重要工作议事日程，认真落实第一议题，推动党史学习教育常态化，全面从严治党、党风廉政建设和模范机关创建。加强党建理论学习，积极创新学习方式。严格落实中央八项规定及其实施细则;切实加强党员干部学习教育，强化党史学习教育与财政工作实践结合，推动财政党务公开，以抓党建促业务，以讲初心担使命，努力将学习教育理论转化为财政工作实践成果;做好党员发展工作，提高发展党员质量。重视发挥党组织自身的战斗堡垒作用和党员的先锋模范作用，认真贯彻“坚持标准、保证质量、改善结构、慎重发展”的方针，重点突出，措施到位。分析党员队伍现状，有针对性地做好培养工作。</w:t>
      </w:r>
    </w:p>
    <w:p>
      <w:pPr>
        <w:ind w:left="0" w:right="0" w:firstLine="560"/>
        <w:spacing w:before="450" w:after="450" w:line="312" w:lineRule="auto"/>
      </w:pPr>
      <w:r>
        <w:rPr>
          <w:rFonts w:ascii="宋体" w:hAnsi="宋体" w:eastAsia="宋体" w:cs="宋体"/>
          <w:color w:val="000"/>
          <w:sz w:val="28"/>
          <w:szCs w:val="28"/>
        </w:rPr>
        <w:t xml:space="preserve">二、攻坚克难，切实抓好组织收入工作，缩窄一般公共预算收入缺口</w:t>
      </w:r>
    </w:p>
    <w:p>
      <w:pPr>
        <w:ind w:left="0" w:right="0" w:firstLine="560"/>
        <w:spacing w:before="450" w:after="450" w:line="312" w:lineRule="auto"/>
      </w:pPr>
      <w:r>
        <w:rPr>
          <w:rFonts w:ascii="宋体" w:hAnsi="宋体" w:eastAsia="宋体" w:cs="宋体"/>
          <w:color w:val="000"/>
          <w:sz w:val="28"/>
          <w:szCs w:val="28"/>
        </w:rPr>
        <w:t xml:space="preserve">配合税务部门加强对区内税源企业的分析研判，做实做细税收征管工作，强化对股权转让、土地增值税、契税等一次性税源的管理，防范税收流失风险，做到各项收入应收尽收。在税收收入受政策性因素影响的情况下，积极推进国有资源、资产盘活工作，加快组织国有资源(资产)有偿使用收入实现进度，弥补一般公共预算收入及区级财力缺口。</w:t>
      </w:r>
    </w:p>
    <w:p>
      <w:pPr>
        <w:ind w:left="0" w:right="0" w:firstLine="560"/>
        <w:spacing w:before="450" w:after="450" w:line="312" w:lineRule="auto"/>
      </w:pPr>
      <w:r>
        <w:rPr>
          <w:rFonts w:ascii="宋体" w:hAnsi="宋体" w:eastAsia="宋体" w:cs="宋体"/>
          <w:color w:val="000"/>
          <w:sz w:val="28"/>
          <w:szCs w:val="28"/>
        </w:rPr>
        <w:t xml:space="preserve">三、全力贯彻落实“产业第一”部署，多措并举筹集资金投入，高标准推进园区规划扩容</w:t>
      </w:r>
    </w:p>
    <w:p>
      <w:pPr>
        <w:ind w:left="0" w:right="0" w:firstLine="560"/>
        <w:spacing w:before="450" w:after="450" w:line="312" w:lineRule="auto"/>
      </w:pPr>
      <w:r>
        <w:rPr>
          <w:rFonts w:ascii="宋体" w:hAnsi="宋体" w:eastAsia="宋体" w:cs="宋体"/>
          <w:color w:val="000"/>
          <w:sz w:val="28"/>
          <w:szCs w:val="28"/>
        </w:rPr>
        <w:t xml:space="preserve">一是充分利用上级财政转贷及下达的新增专项债券资金等资金支持，加快土地开发、市政道路、污水管网等产业园区基础设施配套建设，1-5月安排各项基础设施建设类支出19.35亿元，其中新增债券资金实际支出11.77亿元。二是广泛开拓园区建设投融资渠道，合力筹集更多资金资源，重点谋划与市属国企华发集团开展全面合作，分批、分期建设建筑面积不低于200万平方米的工业厂房。</w:t>
      </w:r>
    </w:p>
    <w:p>
      <w:pPr>
        <w:ind w:left="0" w:right="0" w:firstLine="560"/>
        <w:spacing w:before="450" w:after="450" w:line="312" w:lineRule="auto"/>
      </w:pPr>
      <w:r>
        <w:rPr>
          <w:rFonts w:ascii="宋体" w:hAnsi="宋体" w:eastAsia="宋体" w:cs="宋体"/>
          <w:color w:val="000"/>
          <w:sz w:val="28"/>
          <w:szCs w:val="28"/>
        </w:rPr>
        <w:t xml:space="preserve">四、用足用好新增政府专项债券资金，为全区政府投资计划提供坚实资金保障</w:t>
      </w:r>
    </w:p>
    <w:p>
      <w:pPr>
        <w:ind w:left="0" w:right="0" w:firstLine="560"/>
        <w:spacing w:before="450" w:after="450" w:line="312" w:lineRule="auto"/>
      </w:pPr>
      <w:r>
        <w:rPr>
          <w:rFonts w:ascii="宋体" w:hAnsi="宋体" w:eastAsia="宋体" w:cs="宋体"/>
          <w:color w:val="000"/>
          <w:sz w:val="28"/>
          <w:szCs w:val="28"/>
        </w:rPr>
        <w:t xml:space="preserve">2024年，我区共争取到专项债券资金33亿元，资金规模为历年之最，大大缓解了我区财政资金压力。强化建立长效机制，明确时间节点，压实责任人员，采取有效措施坚决避免债券资金闲置。加强组织保障，压紧压实各部门主体责任，完善相关部门横向协同机制，健全督导检查和通报制度，以更强合力推动政府专项债券资金支出，督促项目主管部门、项目单位及时跟进项目前期审批、征地拆迁、建设实施、资金使用、验收结算等各环节工作，加快项目实施，尽快形成实物工作量。同时做好项目前期谋划和储备，全面梳理储备2024年新增专项债项目，围绕九大领域、行业和重点申报城市管网、水利、乡村振兴项目要求开展项目储备。</w:t>
      </w:r>
    </w:p>
    <w:p>
      <w:pPr>
        <w:ind w:left="0" w:right="0" w:firstLine="560"/>
        <w:spacing w:before="450" w:after="450" w:line="312" w:lineRule="auto"/>
      </w:pPr>
      <w:r>
        <w:rPr>
          <w:rFonts w:ascii="宋体" w:hAnsi="宋体" w:eastAsia="宋体" w:cs="宋体"/>
          <w:color w:val="000"/>
          <w:sz w:val="28"/>
          <w:szCs w:val="28"/>
        </w:rPr>
        <w:t xml:space="preserve">五、致力营造开放有序、公平竞争的政府采购市场环境，优化我区营商环境持续发力</w:t>
      </w:r>
    </w:p>
    <w:p>
      <w:pPr>
        <w:ind w:left="0" w:right="0" w:firstLine="560"/>
        <w:spacing w:before="450" w:after="450" w:line="312" w:lineRule="auto"/>
      </w:pPr>
      <w:r>
        <w:rPr>
          <w:rFonts w:ascii="宋体" w:hAnsi="宋体" w:eastAsia="宋体" w:cs="宋体"/>
          <w:color w:val="000"/>
          <w:sz w:val="28"/>
          <w:szCs w:val="28"/>
        </w:rPr>
        <w:t xml:space="preserve">一是落实政府采购扶持政策。一方面，贯彻落实运用政府采购政策支持乡村振兴，我局组织全区169个预算单位在832扶贫平台上申报210.84万元脱贫县农副产品预留认购份额，预留比例不低于我区本地年度食堂食材采购总金额的30%。各预算单位能按政策要求，遵循质优价廉、竞争择优的原则，积极通过“832平台”在全国832个脱贫县范围内采购农副产品，该项采购按工作进度有序推进，预计年底百分百完成。另一方面，转发市财政局《关于进一步加大珠海政府采购支持中小企业发展力度的通知》，要求采购人切实落实支持中小企业发展的各项政策，通过严格落实采购预留份额、提高对小微企业的价格评审优惠幅度、加大创新产品首够订购力度等方式支持中小企业发展。二是电子卖场应用率显著提高。截至到今年6月30日，我区通过广东省政府采购智慧云平台总成交订单为792笔。通过电子卖场的采购进度警示功能显著压缩合同签订时间，极大地提高了政府采购的交易效率，加快了供应商资金回流的速度，以最真实的一线数据助力优化营商环境。</w:t>
      </w:r>
    </w:p>
    <w:p>
      <w:pPr>
        <w:ind w:left="0" w:right="0" w:firstLine="560"/>
        <w:spacing w:before="450" w:after="450" w:line="312" w:lineRule="auto"/>
      </w:pPr>
      <w:r>
        <w:rPr>
          <w:rFonts w:ascii="宋体" w:hAnsi="宋体" w:eastAsia="宋体" w:cs="宋体"/>
          <w:color w:val="000"/>
          <w:sz w:val="28"/>
          <w:szCs w:val="28"/>
        </w:rPr>
        <w:t xml:space="preserve">六、扎实做好国资管理，深化区属国有企业改革，推动国有经济高质量发展</w:t>
      </w:r>
    </w:p>
    <w:p>
      <w:pPr>
        <w:ind w:left="0" w:right="0" w:firstLine="560"/>
        <w:spacing w:before="450" w:after="450" w:line="312" w:lineRule="auto"/>
      </w:pPr>
      <w:r>
        <w:rPr>
          <w:rFonts w:ascii="宋体" w:hAnsi="宋体" w:eastAsia="宋体" w:cs="宋体"/>
          <w:color w:val="000"/>
          <w:sz w:val="28"/>
          <w:szCs w:val="28"/>
        </w:rPr>
        <w:t xml:space="preserve">一是强化区属国有企业负责人经营业绩考核。完善经营业绩考核指标体系，通过经营业绩考核指标的导向作用，促进企业提升经营管理水平。二是充分发挥财政资金的引导效应和市场在资源配置中的决定性作用，有效促进政府投资基金“以投促引、以引促产”作用，根据中央、省、市相关文件规定，牵头起草了《珠海市金湾区政府投资基金管理办法(试行)》，并于2024年4月8日以区府办名义印发该办法。三是加强区属国有企业党风廉政建设、意识形态和安全生产工作。贯彻落实全面从严治党，进一步加强区属国有企业党员干部思想政治建设，抓好新时代国有企业意识形态工作，推动工作作风持续向好，上半年对区属国有企业领导班子成员或业务骨干进行了3次谈话提醒教育;深入推进安全生产管理，督促各区属国企落实企业主体责任，严查严控安全隐患，不定期到区属国有企业开展安全生产检查2次。</w:t>
      </w:r>
    </w:p>
    <w:p>
      <w:pPr>
        <w:ind w:left="0" w:right="0" w:firstLine="560"/>
        <w:spacing w:before="450" w:after="450" w:line="312" w:lineRule="auto"/>
      </w:pPr>
      <w:r>
        <w:rPr>
          <w:rFonts w:ascii="黑体" w:hAnsi="黑体" w:eastAsia="黑体" w:cs="黑体"/>
          <w:color w:val="000000"/>
          <w:sz w:val="34"/>
          <w:szCs w:val="34"/>
          <w:b w:val="1"/>
          <w:bCs w:val="1"/>
        </w:rPr>
        <w:t xml:space="preserve">【篇三】财政局上半年工作总结</w:t>
      </w:r>
    </w:p>
    <w:p>
      <w:pPr>
        <w:ind w:left="0" w:right="0" w:firstLine="560"/>
        <w:spacing w:before="450" w:after="450" w:line="312" w:lineRule="auto"/>
      </w:pPr>
      <w:r>
        <w:rPr>
          <w:rFonts w:ascii="宋体" w:hAnsi="宋体" w:eastAsia="宋体" w:cs="宋体"/>
          <w:color w:val="000"/>
          <w:sz w:val="28"/>
          <w:szCs w:val="28"/>
        </w:rPr>
        <w:t xml:space="preserve">xx县财政局关心下一代工作在县委、县政府的正确领导和县关工委的具体指导下，以“三个代表”重要思想为指导，认真学习贯彻党的xx大精神，中共中央国务院《关于进一步加强和改进未成年思想道德建设若干意见》、县关工委工作会议精神，我局高度重视未成年人思想道德建设，坚持以人为本，深入贯彻落实《公民道德建设实施纲要》，遵循未成年人思想道德建设规律，全面落实在未成年人中弘扬以爱国主义为核心的民族精神、树立建设中国特色社会主义的理想信念、增强现代公民意识、养成文明行为习惯四项主要任务，着力解决影响我局未成年人健康成长的突出问题，努力培养有理想、有道德、有文化、有纪律，德智体美全面发展的中国特色社会主义事业的建设者和接班人，推动了未成年人思想道德建设工作的顺利进行，稳步推进我局关心下一代工作，使我局的青少年得到良好的发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青少年兴则国家兴，青少年强则国家强。关心下一代工作是惠及祖国未来、民族振兴的大事，是利在当代、功在千秋的伟业。随着时代的进步、经济社会的发展，在新形势下如何做好这一项工作，成为我们面临的一大话题。为此，我局领导班子认真分析，总结以往的经验，研究对策，对关心下一代工作召开了专题会议，提出了许多措施和有力的工作方案，在此基础上，制订了切实可行的年度工作计划。根据人事变动的情况，及时调整充实了我局关心下一代工作领导小组。一是成立以党支部书记任组长，聘请经验丰富的退休老干部杨玉明为副组长，副局长和党支部委员以及部分退休干部为领导小组成员，下设办公室，由党支部副书记兼职任办公室主任，工会主席、团支部书记、妇工小组长为办公室成员，负责日常事务的处理。二是认真学习邓小平理论和“三个代表”重要思想，把握“解放思想、实事求是”的精髓，树立与时俱进的思想，更新观念，紧跟时代发展的步伐，增强做好关心下一代工作的光荣感，历史使命感和责任感。将党、政、工、青、妇及退休老干部溶入了局关心下一代工作的全过程，为广泛开展精神文明创建活动和形式多样的社会实践、道德实践活动，为未成年人创造一个良好的成长环境，确保全局未成年人健康成长打下了良好的组织基础。</w:t>
      </w:r>
    </w:p>
    <w:p>
      <w:pPr>
        <w:ind w:left="0" w:right="0" w:firstLine="560"/>
        <w:spacing w:before="450" w:after="450" w:line="312" w:lineRule="auto"/>
      </w:pPr>
      <w:r>
        <w:rPr>
          <w:rFonts w:ascii="宋体" w:hAnsi="宋体" w:eastAsia="宋体" w:cs="宋体"/>
          <w:color w:val="000"/>
          <w:sz w:val="28"/>
          <w:szCs w:val="28"/>
        </w:rPr>
        <w:t xml:space="preserve">二、强化思想道德教育，充分发挥退休老干部的余热</w:t>
      </w:r>
    </w:p>
    <w:p>
      <w:pPr>
        <w:ind w:left="0" w:right="0" w:firstLine="560"/>
        <w:spacing w:before="450" w:after="450" w:line="312" w:lineRule="auto"/>
      </w:pPr>
      <w:r>
        <w:rPr>
          <w:rFonts w:ascii="宋体" w:hAnsi="宋体" w:eastAsia="宋体" w:cs="宋体"/>
          <w:color w:val="000"/>
          <w:sz w:val="28"/>
          <w:szCs w:val="28"/>
        </w:rPr>
        <w:t xml:space="preserve">我局干部职工初中以下、小学以上的家属子女(在xx)共有45个，在六一儿童节到来之际，为了鼓励青少年力求上进的积极性，我局从紧张经费中为全局14岁以下的儿童发放了人均100元的节日慰问金。针对个别小朋友不爱学习或学习成绩差、长期沉溺于网吧、学抽烟等现象，认真分析研究当前青少年的学习、生活及成长状况，利用重大节日、重要纪念日、重大历史事件等契机，以培育“四有新人”为目的，更加广泛地动员老同志，通过完善关心下一代工作组织网络等途径，发动更多的老同志参加关心下一代工作，邀请退休老干部来授课，对干部职工家属子女进行爱国主义、集体主义、社会主义、民族精神和革命传统教育，保证党的事业后继有人、兴旺发达。同时，加强对青少年的法制教育，引导青少年争做“爱国守法、明礼成信、团结友善、勤俭自强、敬业奉献”的合格公民，开展《未成年保护法》、《预防未成年犯罪法》等宣传教育活动，对青少年中出现的问题，及时掌握、及时解决，防患于未然。此外，局领导在职工大会上积极动员各位家长与学校积极配合，使学校、社会、家庭教育齐头并进、共同发展。通过一系列的教育，净化了对少年儿童成长的不良空气，为下一代的健康成长营造了良好的社会空间。我局职工家属子女没有一个参与吸毒、赌博等不良行为。开展“民族精神代代传”活动。围绕“实现宏伟蓝图，做好全面准备”的主题，以增强爱国情感为出发点，通过组织开展主题</w:t>
      </w:r>
    </w:p>
    <w:p>
      <w:pPr>
        <w:ind w:left="0" w:right="0" w:firstLine="560"/>
        <w:spacing w:before="450" w:after="450" w:line="312" w:lineRule="auto"/>
      </w:pPr>
      <w:r>
        <w:rPr>
          <w:rFonts w:ascii="宋体" w:hAnsi="宋体" w:eastAsia="宋体" w:cs="宋体"/>
          <w:color w:val="000"/>
          <w:sz w:val="28"/>
          <w:szCs w:val="28"/>
        </w:rPr>
        <w:t xml:space="preserve">会等形式多样的学习实践活动，引导少年儿童从小树立民族自尊心和自豪感。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三、建立制度，奖励品学兼优的家属子女</w:t>
      </w:r>
    </w:p>
    <w:p>
      <w:pPr>
        <w:ind w:left="0" w:right="0" w:firstLine="560"/>
        <w:spacing w:before="450" w:after="450" w:line="312" w:lineRule="auto"/>
      </w:pPr>
      <w:r>
        <w:rPr>
          <w:rFonts w:ascii="宋体" w:hAnsi="宋体" w:eastAsia="宋体" w:cs="宋体"/>
          <w:color w:val="000"/>
          <w:sz w:val="28"/>
          <w:szCs w:val="28"/>
        </w:rPr>
        <w:t xml:space="preserve">为增强孩子们学习意识、竞争意识，鼓励他们力求上进，取得更好的成绩，我局关工委制定了关于对品学兼优的家属子女奖励制度，规定职工家属子女(包括遗属子女)在校得奖的由财政局加奖，对在学校得奖的同学如三好学生、优秀作文、课程单科奖等，经局关工领导小组验证后均给予奖励100元，并对普通全日制学校考取中专及以上学历的由财政局分档次给予奖励。</w:t>
      </w:r>
    </w:p>
    <w:p>
      <w:pPr>
        <w:ind w:left="0" w:right="0" w:firstLine="560"/>
        <w:spacing w:before="450" w:after="450" w:line="312" w:lineRule="auto"/>
      </w:pPr>
      <w:r>
        <w:rPr>
          <w:rFonts w:ascii="宋体" w:hAnsi="宋体" w:eastAsia="宋体" w:cs="宋体"/>
          <w:color w:val="000"/>
          <w:sz w:val="28"/>
          <w:szCs w:val="28"/>
        </w:rPr>
        <w:t xml:space="preserve">四、开展济困助学活动</w:t>
      </w:r>
    </w:p>
    <w:p>
      <w:pPr>
        <w:ind w:left="0" w:right="0" w:firstLine="560"/>
        <w:spacing w:before="450" w:after="450" w:line="312" w:lineRule="auto"/>
      </w:pPr>
      <w:r>
        <w:rPr>
          <w:rFonts w:ascii="宋体" w:hAnsi="宋体" w:eastAsia="宋体" w:cs="宋体"/>
          <w:color w:val="000"/>
          <w:sz w:val="28"/>
          <w:szCs w:val="28"/>
        </w:rPr>
        <w:t xml:space="preserve">在做好职工家属子女工作的同时，我局始终积极响应县委、县政府及县关工委的号召，坚持把济困助学作为一项常规工作，做到常抓不懈。一是今年“六一”儿童节前夕，我局响应党的号召积极为各小学校补助儿童节活动经费共计2500元，以及教学用品和学生学习用品。二是伸出援助之手，献出一份爱心，我局之力帮助因贫困而未入学或辍学的儿童实现重返校园的愿望，我局为贫困学生入学难补助入学经费共计500元，为我县贫困儿童献上了一份爱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局关心下一代工作在县委、县政府的领导和县关心下一代工作委员会的重视支持下，经过老同志的无私奉献和县关工委的辛勤工作，取得了一定的成效，积累了一定的经验。但也存在一些不足：一是组织建设有待进一步加强;二是队伍建设薄弱，以退休老同志为主的工作格局仍未形成;三是</w:t>
      </w:r>
    </w:p>
    <w:p>
      <w:pPr>
        <w:ind w:left="0" w:right="0" w:firstLine="560"/>
        <w:spacing w:before="450" w:after="450" w:line="312" w:lineRule="auto"/>
      </w:pPr>
      <w:r>
        <w:rPr>
          <w:rFonts w:ascii="宋体" w:hAnsi="宋体" w:eastAsia="宋体" w:cs="宋体"/>
          <w:color w:val="000"/>
          <w:sz w:val="28"/>
          <w:szCs w:val="28"/>
        </w:rPr>
        <w:t xml:space="preserve">宣传工作滞后，对关心下一代工作的重要性认识还不充分，重视力度不够;四是工作经费缺乏，活动难于组织和开展;五是协调配合，社会广泛参与关心下一代的工作氛围尚未形成。针对不足的问题，我局有决心和信心在县委、县政府的正确领导和县关工委的精心指导下，以开拓创新的精神，把我局关心下一代工作做得更好。</w:t>
      </w:r>
    </w:p>
    <w:p>
      <w:pPr>
        <w:ind w:left="0" w:right="0" w:firstLine="560"/>
        <w:spacing w:before="450" w:after="450" w:line="312" w:lineRule="auto"/>
      </w:pPr>
      <w:r>
        <w:rPr>
          <w:rFonts w:ascii="宋体" w:hAnsi="宋体" w:eastAsia="宋体" w:cs="宋体"/>
          <w:color w:val="000"/>
          <w:sz w:val="28"/>
          <w:szCs w:val="28"/>
        </w:rPr>
        <w:t xml:space="preserve">总之，关心下一代的健康成长任重而道远。我们坚信在县委、县政府的领导及县关工委的指导下，一定能够克服困难，开拓创新，务实进取，积极协调配合有关部门，抓好工作落实，用实际行动把《关于进一步加强和改进未成年人思想道德建设的若干意见》精神贯彻好，落实好。</w:t>
      </w:r>
    </w:p>
    <w:p>
      <w:pPr>
        <w:ind w:left="0" w:right="0" w:firstLine="560"/>
        <w:spacing w:before="450" w:after="450" w:line="312" w:lineRule="auto"/>
      </w:pPr>
      <w:r>
        <w:rPr>
          <w:rFonts w:ascii="黑体" w:hAnsi="黑体" w:eastAsia="黑体" w:cs="黑体"/>
          <w:color w:val="000000"/>
          <w:sz w:val="34"/>
          <w:szCs w:val="34"/>
          <w:b w:val="1"/>
          <w:bCs w:val="1"/>
        </w:rPr>
        <w:t xml:space="preserve">【篇四】财政局上半年工作总结</w:t>
      </w:r>
    </w:p>
    <w:p>
      <w:pPr>
        <w:ind w:left="0" w:right="0" w:firstLine="560"/>
        <w:spacing w:before="450" w:after="450" w:line="312" w:lineRule="auto"/>
      </w:pPr>
      <w:r>
        <w:rPr>
          <w:rFonts w:ascii="宋体" w:hAnsi="宋体" w:eastAsia="宋体" w:cs="宋体"/>
          <w:color w:val="000"/>
          <w:sz w:val="28"/>
          <w:szCs w:val="28"/>
        </w:rPr>
        <w:t xml:space="preserve">2024年上半年，县财政局深入贯彻落实习近平新时代中国特色社会主义思想和党的十九届历次全会精神，切实提高政治站位，坚决按照省、市、县“强攻二季度、确保双过半”决策部署，聚焦“强势开新局，奋勇争进位，喜迎二十大”的工作主线，围绕“奋进三项重点，促进三大提升，全力打造三区一地”的目标，坚持稳字当头、稳中求进，全面贯彻新发展理念，在抓改革、促发展、广开源、保重点等领域早部署、早落实、早发力，全力以赴推动财政工作强劲开局，确保我县财政工作勇争先，创一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确保完成过半任务。截止5月底，全县财政总收入完成70036万元。其中：税收收入完成43927万元，税收收入占财政总收入比重62.7%;非税收入完成26109万元，增长18.0%。全县一般公共预算收入完成46282万元。其中：税收收入完成20173万元，税收收入占一般公共预算收入比重43.6%;非税收入完成26109万元(，增长18.0%。财政一般预算支出完成16.39亿元，增长1.6%。其中：十三项民生支出12.65亿元，增长4.5%，十三项民生支出占一般预算支出比重达到77.2%。</w:t>
      </w:r>
    </w:p>
    <w:p>
      <w:pPr>
        <w:ind w:left="0" w:right="0" w:firstLine="560"/>
        <w:spacing w:before="450" w:after="450" w:line="312" w:lineRule="auto"/>
      </w:pPr>
      <w:r>
        <w:rPr>
          <w:rFonts w:ascii="宋体" w:hAnsi="宋体" w:eastAsia="宋体" w:cs="宋体"/>
          <w:color w:val="000"/>
          <w:sz w:val="28"/>
          <w:szCs w:val="28"/>
        </w:rPr>
        <w:t xml:space="preserve">截止6月底，1-6月财政总收入预计达到98586万元，增长4.9%。其中税收收入达到68927万元，增长0.5%，税比69.9%，非税收入达到29659万元，增长16.9%。1-6月财政一般公共预算收入预计达到62764万元，增长0.2%。其中税收收入达到33105万元，增长-11.2%，税比52.7%，非税收入达到29659万元，增长16.9%。1-6月预计财政一般预算支出23.1亿元，增长0.5%。其中：十三项民生预计支出18亿元，增长1.5%，十三项民生支出占一般预算支出比重预计达到77.9%。</w:t>
      </w:r>
    </w:p>
    <w:p>
      <w:pPr>
        <w:ind w:left="0" w:right="0" w:firstLine="560"/>
        <w:spacing w:before="450" w:after="450" w:line="312" w:lineRule="auto"/>
      </w:pPr>
      <w:r>
        <w:rPr>
          <w:rFonts w:ascii="宋体" w:hAnsi="宋体" w:eastAsia="宋体" w:cs="宋体"/>
          <w:color w:val="000"/>
          <w:sz w:val="28"/>
          <w:szCs w:val="28"/>
        </w:rPr>
        <w:t xml:space="preserve">2.强势促进经济发展。一是继续落实减税降费政策，扶持实体经济发展，落实输变电产业和数字新经济的扶持政策，增强市场主体的活力和发展后劲;二是调优完善财税扶持政策，清理规范现行税费优惠政策，秉承“项目为王”的理念，完善招商合同目标与财税扶持政策激励兑现办法，快速实现“招商项目”向“财政收入”的转化;三是加速培育新兴财源，以数字经济为导向，加大产业项目升级改造财税扶持力度;四是大力推动工业三年倍增行动，增强工业扶持力度，提升财税专班服务质量，继续优化网上“一窗式”通办服务流程，大力营造良好的营商环境;五是深入推进国资国企“三年”改革行动，开展资产资源清查，盘活现有资产资源，推行国企薪酬制度和激励机制改革，提升国企资质和国有资产市场化运营水平，确保国有资产资源保值增值。</w:t>
      </w:r>
    </w:p>
    <w:p>
      <w:pPr>
        <w:ind w:left="0" w:right="0" w:firstLine="560"/>
        <w:spacing w:before="450" w:after="450" w:line="312" w:lineRule="auto"/>
      </w:pPr>
      <w:r>
        <w:rPr>
          <w:rFonts w:ascii="宋体" w:hAnsi="宋体" w:eastAsia="宋体" w:cs="宋体"/>
          <w:color w:val="000"/>
          <w:sz w:val="28"/>
          <w:szCs w:val="28"/>
        </w:rPr>
        <w:t xml:space="preserve">3.全力做大财政“蛋糕”。一是加大财政统筹力度，聚焦财税目标，强化财税调度，盘活土地资源，加大土地出让金清收力度，盘活存量资金，对单位公用经费、项目结余和一年以上的项目结转资金，除已启动的项目外，一律收回政府统筹安排使用，同时加大非税收入统筹力度，实行非税收支彻底脱钩，除非税成本性支出外，全部纳入政府可安排预算的资金来源，由政府统筹安排使用;二是争取项目上级扶持，紧跟国家省市政策导向，围绕“两新一重”，补短板强弱项安排储备项目，紧盯事关乡村振兴、生态环保、特色产业、民生改善、疫情防控等重点项目，紧密跟踪、研判、抢抓国家省市政策机遇，完善跑项争资激励机制，加大向上争资扶持力度;三是争取专项债券资金，按照“资金跟着项目走”原则，优化项目选择，完善项目储备，做好项目申报对接，同时加快项目实施，确保债券项目“争得到、用得好”。</w:t>
      </w:r>
    </w:p>
    <w:p>
      <w:pPr>
        <w:ind w:left="0" w:right="0" w:firstLine="560"/>
        <w:spacing w:before="450" w:after="450" w:line="312" w:lineRule="auto"/>
      </w:pPr>
      <w:r>
        <w:rPr>
          <w:rFonts w:ascii="宋体" w:hAnsi="宋体" w:eastAsia="宋体" w:cs="宋体"/>
          <w:color w:val="000"/>
          <w:sz w:val="28"/>
          <w:szCs w:val="28"/>
        </w:rPr>
        <w:t xml:space="preserve">4.坚决兜牢“三保”底线。一是突出保障重点支出，优先足额安排“三保”和偿还债务等急需、刚性支出，今年新增普调工资、绩效奖金和基本民生等资金足额安排预算，不留缺口;二是坚持党政机关过紧日子要求，从严控制一般性支出，不得擅自扩大支出范围、提高开支标准，今年我县人均定额公用经费在上年基础上节减0.2万元，“三公”经费继续只减不增，项目经费减压10%以上;三是硬化预算约束，实行项目预算分资金来源管理，坚持先有预算后有支出，从严从紧控制预算追加，严禁超预算、无预算安排支出。</w:t>
      </w:r>
    </w:p>
    <w:p>
      <w:pPr>
        <w:ind w:left="0" w:right="0" w:firstLine="560"/>
        <w:spacing w:before="450" w:after="450" w:line="312" w:lineRule="auto"/>
      </w:pPr>
      <w:r>
        <w:rPr>
          <w:rFonts w:ascii="宋体" w:hAnsi="宋体" w:eastAsia="宋体" w:cs="宋体"/>
          <w:color w:val="000"/>
          <w:sz w:val="28"/>
          <w:szCs w:val="28"/>
        </w:rPr>
        <w:t xml:space="preserve">5.持续深化财政改革。一是全面实行零基预算改革，今年起我县扩大到全县所有预算单位，同时将教育医疗收费纳入财政专户管理，树立“先谋事后排钱”的项目预算理念，切实打破支出固化的基数格局;二是推行预算绩效一体化改革，对纳入预算的重大项目应开展事前绩效评估，预算执行中实行绩效监控和绩效自评，强化绩效评价结果应用，形成“花钱必问效、无效必问责”的资金问责机制;三是推动预算一体化建设，按照上级改革部署，加强财政信息化建设，将财政各项业务管理模块纳入预算管理一体化系统，加强数据共享，推动预决算公开，全力打造阳光财政。</w:t>
      </w:r>
    </w:p>
    <w:p>
      <w:pPr>
        <w:ind w:left="0" w:right="0" w:firstLine="560"/>
        <w:spacing w:before="450" w:after="450" w:line="312" w:lineRule="auto"/>
      </w:pPr>
      <w:r>
        <w:rPr>
          <w:rFonts w:ascii="宋体" w:hAnsi="宋体" w:eastAsia="宋体" w:cs="宋体"/>
          <w:color w:val="000"/>
          <w:sz w:val="28"/>
          <w:szCs w:val="28"/>
        </w:rPr>
        <w:t xml:space="preserve">6.加强干部作风建设。紧贴实际工作，扎实开展“八扬八治”深化作风建设活动，持续加强党史学习教育。一是开展集中学习研讨。紧跟县委步伐和县政府要求，局党组及时围绕学习主题开展专题集中学习研讨，班子成员结合实际进行交流发言，至6月份，已开展4次集中学习研讨。在每次召开局党组会研究具体工作前，先行学习习近平总书记最新重要讲话和重要指示精神。二是开展问题查摆查纠。由局各分管领导牵头，各股室负责，组成若干调研小组，精准聚焦“八种习气”的主要表现及危害，采取面对面征求意见、召开座谈会、发放征求意见表等方式，分别向对口服务单位和部门、企业等深入开展调查研究，广泛听取意见建议，着力发现我局在深化作风建设上的短板和问题，全局各股室已向75个服务对象征求意见建议，结合自查自纠，共收集意见建议70条。同时，全体干部职工按要求开展个人自查自纠，认真查摆自身问题。三是开展问题反思交流。局党支部认真组织开展主题党日活动，督促党员在加强自学的基础上，每次安排1名班子成员、2-3名党员，结合工作实际，特别是结合“八扬八治”深化作风建设活动调研发现问题，开展交流发言;并于4月组织全体党员参观县党风廉政教育基地和县党史馆，重温入党誓词，探问入党初心，激励党员干部继续发扬艰苦奋斗精神，坚定信念，立足本职，持清醒头脑，自觉抵制各种诱惑，增强了法纪和自律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1.年度一般公共预算收入税收目标存在缺口。根据县税务局全年税源分析，2024年完成年度一般公共预算收入税收目标61800万元，存在缺口6483万元。</w:t>
      </w:r>
    </w:p>
    <w:p>
      <w:pPr>
        <w:ind w:left="0" w:right="0" w:firstLine="560"/>
        <w:spacing w:before="450" w:after="450" w:line="312" w:lineRule="auto"/>
      </w:pPr>
      <w:r>
        <w:rPr>
          <w:rFonts w:ascii="宋体" w:hAnsi="宋体" w:eastAsia="宋体" w:cs="宋体"/>
          <w:color w:val="000"/>
          <w:sz w:val="28"/>
          <w:szCs w:val="28"/>
        </w:rPr>
        <w:t xml:space="preserve">2.新的组合式税费政策，进一步加大财政收入压力。今年以来，党中央、国务院持续推进减税降费政策，为企业纾困。经初步测算，将影响我县税源22735万元，其中：(1)2024年4月1日至2024年12月31日，增值税小规模纳税人适用3%征收率的应税收入免征增值税，该项政策预计影响税收收入1955万元(其中：增值税1882万元、城建税73万元);(2)“六税两费”减免3200万元(其中：“六税”2700万元、“两费”500万元);(3)留抵退税1亿元，5月底已办理留抵退税7235万元，预计6月份还有1550万元;(4)延缓至2024年1月入库税收约1000万元;(5)受40号公告影响，目前所有再生资源企业均处于观望状态，已停止使用再生资源，改为受托加工和带专用发票，预计全年预计减收6580万元。</w:t>
      </w:r>
    </w:p>
    <w:p>
      <w:pPr>
        <w:ind w:left="0" w:right="0" w:firstLine="560"/>
        <w:spacing w:before="450" w:after="450" w:line="312" w:lineRule="auto"/>
      </w:pPr>
      <w:r>
        <w:rPr>
          <w:rFonts w:ascii="宋体" w:hAnsi="宋体" w:eastAsia="宋体" w:cs="宋体"/>
          <w:color w:val="000"/>
          <w:sz w:val="28"/>
          <w:szCs w:val="28"/>
        </w:rPr>
        <w:t xml:space="preserve">3.四大行业税收全部负增长。受留抵退等组合式税费政策影响，工业税收1-5月份完成9415万元(上年同期14210万元)、同比下降33.9%;建筑业税收1-5月累计完成4052万元(上年同期10920万元)、同比下降62.9%(主要是2024年1-5月份平台公司税收3890万元，而今年没有);受房地产影响，房地产税收1-5月累计完成7716万元(上年同期14957万元)、同比下降48.4%;受物流政策调整和疫情影响，交通运输业税收短期出现下降、1-5月累计完成5363万元(上年同期8537万元)、同比下降37.3%。</w:t>
      </w:r>
    </w:p>
    <w:p>
      <w:pPr>
        <w:ind w:left="0" w:right="0" w:firstLine="560"/>
        <w:spacing w:before="450" w:after="450" w:line="312" w:lineRule="auto"/>
      </w:pPr>
      <w:r>
        <w:rPr>
          <w:rFonts w:ascii="宋体" w:hAnsi="宋体" w:eastAsia="宋体" w:cs="宋体"/>
          <w:color w:val="000"/>
          <w:sz w:val="28"/>
          <w:szCs w:val="28"/>
        </w:rPr>
        <w:t xml:space="preserve">4.财政收支矛盾进一步加大。1-5月份财政收入增长乏力，但财政支出增长较快，收入与支出存在较大反差。1-5月财政一般预算支出16.39亿元，增长1.6%(增长排名第10)。其中：十三项民生支出支出12.65亿元，增长4.5%(增长排名第8)，十三项民生支出占一般预算支出比重达到77.2%(占比排名第10)。随着项目建设加快推进，减税降费政策兑现，短期内财政支出将加大。同时，“保工资、保运转、保基本民生”等刚性支出有增无减，也为财政支出的平稳运行带来压力。</w:t>
      </w:r>
    </w:p>
    <w:p>
      <w:pPr>
        <w:ind w:left="0" w:right="0" w:firstLine="560"/>
        <w:spacing w:before="450" w:after="450" w:line="312" w:lineRule="auto"/>
      </w:pPr>
      <w:r>
        <w:rPr>
          <w:rFonts w:ascii="宋体" w:hAnsi="宋体" w:eastAsia="宋体" w:cs="宋体"/>
          <w:color w:val="000"/>
          <w:sz w:val="28"/>
          <w:szCs w:val="28"/>
        </w:rPr>
        <w:t xml:space="preserve">三、下步安排</w:t>
      </w:r>
    </w:p>
    <w:p>
      <w:pPr>
        <w:ind w:left="0" w:right="0" w:firstLine="560"/>
        <w:spacing w:before="450" w:after="450" w:line="312" w:lineRule="auto"/>
      </w:pPr>
      <w:r>
        <w:rPr>
          <w:rFonts w:ascii="宋体" w:hAnsi="宋体" w:eastAsia="宋体" w:cs="宋体"/>
          <w:color w:val="000"/>
          <w:sz w:val="28"/>
          <w:szCs w:val="28"/>
        </w:rPr>
        <w:t xml:space="preserve">1.紧盯年度税收缺口，培植新的税源。一是紧盯全年财政总收入、税收总收入和一般公共预算收入三项指标实现正增长目标，按照税收明细表逐项进行落实，每日核实企业申报税收情况，确保各项收入目标如期实现。二是加大招商引资力度，督促已签约项目加快落地实施进程，尽早形成新的税源增长;三是继续紧盯再生资源生产情况，及时兑现扶持政策，发现问题及时研究解决，确保工业税收正增长;四是引进物流或总部经济等企业，缓解短期内税收增长压力。</w:t>
      </w:r>
    </w:p>
    <w:p>
      <w:pPr>
        <w:ind w:left="0" w:right="0" w:firstLine="560"/>
        <w:spacing w:before="450" w:after="450" w:line="312" w:lineRule="auto"/>
      </w:pPr>
      <w:r>
        <w:rPr>
          <w:rFonts w:ascii="宋体" w:hAnsi="宋体" w:eastAsia="宋体" w:cs="宋体"/>
          <w:color w:val="000"/>
          <w:sz w:val="28"/>
          <w:szCs w:val="28"/>
        </w:rPr>
        <w:t xml:space="preserve">2.切实保障民生支出，优化支出结构。一是坚决兜牢“保工资、保运转、保基本民生”的底线，优化支出结构，通过压一般、保重点，把有限的资金用在刀刃上，加大教育、社保、医疗、农林水等民生支出保障力度，促进我县社会事业平稳发展;二是落实党政机关“过紧日子”各项工作要求，督促全县各单位大力压减一般性支出，做到精打细算，提质增效，严控“三公”经费增长，把有限的资金用于惠企利民的实事上;三是加快项目实施，对已实施、已完工的项目加快资金拨付进度，促进项目尽快形成实物，对未启动的项目，要求项目单位倒排工期，加快施工进度，确保专项资金及时产生效益。</w:t>
      </w:r>
    </w:p>
    <w:p>
      <w:pPr>
        <w:ind w:left="0" w:right="0" w:firstLine="560"/>
        <w:spacing w:before="450" w:after="450" w:line="312" w:lineRule="auto"/>
      </w:pPr>
      <w:r>
        <w:rPr>
          <w:rFonts w:ascii="宋体" w:hAnsi="宋体" w:eastAsia="宋体" w:cs="宋体"/>
          <w:color w:val="000"/>
          <w:sz w:val="28"/>
          <w:szCs w:val="28"/>
        </w:rPr>
        <w:t xml:space="preserve">3.全力抓好财力保障，提高管理水平。一是强化库款动态监测。充分掌握每日库款流入、流出、余额变动情况，跟踪分析库款变动因数，确保库款保障水平。二是积极争取政府债券资金，关注上级债券资金政策，做到精准对接，争取更多项目列入债券盘子;三是加大存量资金清理回收力度。对于存量资金进行全面盘活，做到应盘尽盘，统筹用于经济社会发展的亟须领域;四是抓好国土收入清缴，对欠缴土地出让金，制定清缴计划和时间安排，确保应收尽收。五是尽快推新土地入市拍卖，增加契税等税收总量的同时，增加一般公共预算税收收入。</w:t>
      </w:r>
    </w:p>
    <w:p>
      <w:pPr>
        <w:ind w:left="0" w:right="0" w:firstLine="560"/>
        <w:spacing w:before="450" w:after="450" w:line="312" w:lineRule="auto"/>
      </w:pPr>
      <w:r>
        <w:rPr>
          <w:rFonts w:ascii="宋体" w:hAnsi="宋体" w:eastAsia="宋体" w:cs="宋体"/>
          <w:color w:val="000"/>
          <w:sz w:val="28"/>
          <w:szCs w:val="28"/>
        </w:rPr>
        <w:t xml:space="preserve">4.着力打造阳光财政，转变工作作风。把党史学习教育常态化，持续开展“心系群众，财政为民”我为群众办实事实践和“八扬八治”深化作风建设活动。坚持依法行政，廉洁理财，坚决落实首问责任制和一次性告知制，推行延时错时服务，优化服务质量，提高工作效率。持续强化政治监督，不断提高政治判断力、领悟力和执行力。持之以恒纠治“四风”，坚决落实过紧日子要求，以优良作风营造良好政治生态。坚定不移夯实两个责任，压实压紧责任链条，强化党组织建设，聚焦问题狠抓整改，从严从实推进管党治党。</w:t>
      </w:r>
    </w:p>
    <w:p>
      <w:pPr>
        <w:ind w:left="0" w:right="0" w:firstLine="560"/>
        <w:spacing w:before="450" w:after="450" w:line="312" w:lineRule="auto"/>
      </w:pPr>
      <w:r>
        <w:rPr>
          <w:rFonts w:ascii="黑体" w:hAnsi="黑体" w:eastAsia="黑体" w:cs="黑体"/>
          <w:color w:val="000000"/>
          <w:sz w:val="34"/>
          <w:szCs w:val="34"/>
          <w:b w:val="1"/>
          <w:bCs w:val="1"/>
        </w:rPr>
        <w:t xml:space="preserve">【篇五】财政局上半年工作总结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区政协的监督支持下，x财政局认真按照省、市财政工作的总体部署，紧紧围绕组织财政收入，实现财政预算收入目标这项中心工作，以保工资、保运转、保稳定为重点，进一步改善支出结构，圆满的完成了上半年年的各项财政任务。现将工作情况总结如下：</w:t>
      </w:r>
    </w:p>
    <w:p>
      <w:pPr>
        <w:ind w:left="0" w:right="0" w:firstLine="560"/>
        <w:spacing w:before="450" w:after="450" w:line="312" w:lineRule="auto"/>
      </w:pPr>
      <w:r>
        <w:rPr>
          <w:rFonts w:ascii="宋体" w:hAnsi="宋体" w:eastAsia="宋体" w:cs="宋体"/>
          <w:color w:val="000"/>
          <w:sz w:val="28"/>
          <w:szCs w:val="28"/>
        </w:rPr>
        <w:t xml:space="preserve">一、2024年上半年工作小结</w:t>
      </w:r>
    </w:p>
    <w:p>
      <w:pPr>
        <w:ind w:left="0" w:right="0" w:firstLine="560"/>
        <w:spacing w:before="450" w:after="450" w:line="312" w:lineRule="auto"/>
      </w:pPr>
      <w:r>
        <w:rPr>
          <w:rFonts w:ascii="宋体" w:hAnsi="宋体" w:eastAsia="宋体" w:cs="宋体"/>
          <w:color w:val="000"/>
          <w:sz w:val="28"/>
          <w:szCs w:val="28"/>
        </w:rPr>
        <w:t xml:space="preserve">(一)努力组织收入，助力曲线上扬</w:t>
      </w:r>
    </w:p>
    <w:p>
      <w:pPr>
        <w:ind w:left="0" w:right="0" w:firstLine="560"/>
        <w:spacing w:before="450" w:after="450" w:line="312" w:lineRule="auto"/>
      </w:pPr>
      <w:r>
        <w:rPr>
          <w:rFonts w:ascii="宋体" w:hAnsi="宋体" w:eastAsia="宋体" w:cs="宋体"/>
          <w:color w:val="000"/>
          <w:sz w:val="28"/>
          <w:szCs w:val="28"/>
        </w:rPr>
        <w:t xml:space="preserve">1.全力挖掘增收潜力。受疫情影响，我区X-X月财政总收入X亿元，同比下降X%;其中一般公共预算收入X亿元，同比下降X%。为完成全年目标，区财政牵头成立税务专班，努力挖掘开源增收点，通过“找新挖潜”、紧盯房地产及建筑行业税收收入、压实街道部门责任等手段，力争把上半年税收收入降幅控制在X%以内，并尽快实现两项收入正增长。截至X月X日，各街道入库一次性税收X亿元，目前尚未入库的一次性收入约在X亿元左右。</w:t>
      </w:r>
    </w:p>
    <w:p>
      <w:pPr>
        <w:ind w:left="0" w:right="0" w:firstLine="560"/>
        <w:spacing w:before="450" w:after="450" w:line="312" w:lineRule="auto"/>
      </w:pPr>
      <w:r>
        <w:rPr>
          <w:rFonts w:ascii="宋体" w:hAnsi="宋体" w:eastAsia="宋体" w:cs="宋体"/>
          <w:color w:val="000"/>
          <w:sz w:val="28"/>
          <w:szCs w:val="28"/>
        </w:rPr>
        <w:t xml:space="preserve">2.积极落实惠企政策。在全市率先出台《X区关于支持小微企业共渡难关的十条意见》和《X区助力企业复工复产劳动用工十项举措》，各类惠企政策共涉及资金约X亿元。牵头做好“亲清在线”平台政策兑现工作，实现惠企政策申请“一呼即应、‘码’码上兑付”。截至X月X日，全区已兑现各项惠企政策资金X亿元，惠及企业X家。其中“亲清在线”平台线上兑现资金X亿元，惠及企业和个人X家(人)次。</w:t>
      </w:r>
    </w:p>
    <w:p>
      <w:pPr>
        <w:ind w:left="0" w:right="0" w:firstLine="560"/>
        <w:spacing w:before="450" w:after="450" w:line="312" w:lineRule="auto"/>
      </w:pPr>
      <w:r>
        <w:rPr>
          <w:rFonts w:ascii="宋体" w:hAnsi="宋体" w:eastAsia="宋体" w:cs="宋体"/>
          <w:color w:val="000"/>
          <w:sz w:val="28"/>
          <w:szCs w:val="28"/>
        </w:rPr>
        <w:t xml:space="preserve">3.切实优化营商环境。健全安商稳商问题督办机制，完善“一头在外”重点税源企业名单，强化区领导、部门、街道走访联系和分级分类协调，为企业“花落X”探索路径并创造条件。结合“走亲连心三服务”、“驻企服务员”等载体，以“一对一”、“一对多”、“组团式”等形式提高企业需求匹配的速度和准度。截至X月X日，累计走访企业X余家次，解决问题X余个，兑现各类扶持政策X亿元。</w:t>
      </w:r>
    </w:p>
    <w:p>
      <w:pPr>
        <w:ind w:left="0" w:right="0" w:firstLine="560"/>
        <w:spacing w:before="450" w:after="450" w:line="312" w:lineRule="auto"/>
      </w:pPr>
      <w:r>
        <w:rPr>
          <w:rFonts w:ascii="宋体" w:hAnsi="宋体" w:eastAsia="宋体" w:cs="宋体"/>
          <w:color w:val="000"/>
          <w:sz w:val="28"/>
          <w:szCs w:val="28"/>
        </w:rPr>
        <w:t xml:space="preserve">(二)强化统筹协调，确保平稳运行</w:t>
      </w:r>
    </w:p>
    <w:p>
      <w:pPr>
        <w:ind w:left="0" w:right="0" w:firstLine="560"/>
        <w:spacing w:before="450" w:after="450" w:line="312" w:lineRule="auto"/>
      </w:pPr>
      <w:r>
        <w:rPr>
          <w:rFonts w:ascii="宋体" w:hAnsi="宋体" w:eastAsia="宋体" w:cs="宋体"/>
          <w:color w:val="000"/>
          <w:sz w:val="28"/>
          <w:szCs w:val="28"/>
        </w:rPr>
        <w:t xml:space="preserve">1.推动财政收支平稳运行。贯彻落实政府“过紧日子”各项措施，统筹推进兜“三保”、疫情防控和经济社会发展等资金保障工作。一减支出，对各部门非刚性、非重点、非急需支出,按三公经费压减X%以上，部门一般性支出压减整合X%，全区各部门预算压减金额合计为X亿元。二延安排，全区土地出让收入安排的建设类支出压减X亿元。三控调整，各部门因工作任务调整等需要增加支出的原则上在既有部门的预算中消化解决。</w:t>
      </w:r>
    </w:p>
    <w:p>
      <w:pPr>
        <w:ind w:left="0" w:right="0" w:firstLine="560"/>
        <w:spacing w:before="450" w:after="450" w:line="312" w:lineRule="auto"/>
      </w:pPr>
      <w:r>
        <w:rPr>
          <w:rFonts w:ascii="宋体" w:hAnsi="宋体" w:eastAsia="宋体" w:cs="宋体"/>
          <w:color w:val="000"/>
          <w:sz w:val="28"/>
          <w:szCs w:val="28"/>
        </w:rPr>
        <w:t xml:space="preserve">2.深化预算管理改革。坚持集中财力办大事，优先确保基本运转支出、民生支出和全区重点工作。夯实预算管理基础，加强办公设备购置经费管理，依托集中财力办大事体系建设强化项目入库审核。加强土地出让金平台管理，X-X月核返土地出让金X亿元，支出土地出让金X亿元。加强项目审价管理，X-X月完成项目审核X个，送审金额X亿元，合计核减金额X万元。</w:t>
      </w:r>
    </w:p>
    <w:p>
      <w:pPr>
        <w:ind w:left="0" w:right="0" w:firstLine="560"/>
        <w:spacing w:before="450" w:after="450" w:line="312" w:lineRule="auto"/>
      </w:pPr>
      <w:r>
        <w:rPr>
          <w:rFonts w:ascii="宋体" w:hAnsi="宋体" w:eastAsia="宋体" w:cs="宋体"/>
          <w:color w:val="000"/>
          <w:sz w:val="28"/>
          <w:szCs w:val="28"/>
        </w:rPr>
        <w:t xml:space="preserve">3.优化财政服务。全面整合和优化预算管理平台，新上线住房补贴资金和财政票据管理审批模块，为部门办事提供便捷。开展第二批部门间“预算执行最多跑一次改革”，切实提高资金支付效率。通过视频培训、远程指导和电话咨询等方式高质量完成全区财政总决算及部门决算汇审工作。</w:t>
      </w:r>
    </w:p>
    <w:p>
      <w:pPr>
        <w:ind w:left="0" w:right="0" w:firstLine="560"/>
        <w:spacing w:before="450" w:after="450" w:line="312" w:lineRule="auto"/>
      </w:pPr>
      <w:r>
        <w:rPr>
          <w:rFonts w:ascii="宋体" w:hAnsi="宋体" w:eastAsia="宋体" w:cs="宋体"/>
          <w:color w:val="000"/>
          <w:sz w:val="28"/>
          <w:szCs w:val="28"/>
        </w:rPr>
        <w:t xml:space="preserve">(三)细化财政监管，致力风险防范</w:t>
      </w:r>
    </w:p>
    <w:p>
      <w:pPr>
        <w:ind w:left="0" w:right="0" w:firstLine="560"/>
        <w:spacing w:before="450" w:after="450" w:line="312" w:lineRule="auto"/>
      </w:pPr>
      <w:r>
        <w:rPr>
          <w:rFonts w:ascii="宋体" w:hAnsi="宋体" w:eastAsia="宋体" w:cs="宋体"/>
          <w:color w:val="000"/>
          <w:sz w:val="28"/>
          <w:szCs w:val="28"/>
        </w:rPr>
        <w:t xml:space="preserve">1.加强财政监督检查和绩效评价。对X个街道开展基层财政资金安全专项检查，对X家单位开展财政扶贫资金专项检查。我区“2024年度社会组织发展专项资金项目”在全市财政绩效评价项目质量评优中成为主城区唯一获评“优秀”的项目。</w:t>
      </w:r>
    </w:p>
    <w:p>
      <w:pPr>
        <w:ind w:left="0" w:right="0" w:firstLine="560"/>
        <w:spacing w:before="450" w:after="450" w:line="312" w:lineRule="auto"/>
      </w:pPr>
      <w:r>
        <w:rPr>
          <w:rFonts w:ascii="宋体" w:hAnsi="宋体" w:eastAsia="宋体" w:cs="宋体"/>
          <w:color w:val="000"/>
          <w:sz w:val="28"/>
          <w:szCs w:val="28"/>
        </w:rPr>
        <w:t xml:space="preserve">2.优化政府采购管理。适时优化调整采购流程，春节期间紧急暂停非紧急政府采购项目X个、涉及预算资金X万元。按照“不见面、少接触”原则，政府采购全过程通过政采云电子交易系统在线完成。建立采购资金预付制度并加快采购资金支付进度，缓解政府采购供应商资金困难。深入开展消费扶贫，鼓励各单位在同等条件下优先采购贫困地区农特产品，做大消费扶贫采购规模。</w:t>
      </w:r>
    </w:p>
    <w:p>
      <w:pPr>
        <w:ind w:left="0" w:right="0" w:firstLine="560"/>
        <w:spacing w:before="450" w:after="450" w:line="312" w:lineRule="auto"/>
      </w:pPr>
      <w:r>
        <w:rPr>
          <w:rFonts w:ascii="宋体" w:hAnsi="宋体" w:eastAsia="宋体" w:cs="宋体"/>
          <w:color w:val="000"/>
          <w:sz w:val="28"/>
          <w:szCs w:val="28"/>
        </w:rPr>
        <w:t xml:space="preserve">3.防范政府债务风险。积极争取新增政府债券特别是旧改、棚改等专项债券额度支持以缓解公益性项目建设融资压力。目前已申报2024年专项债券项目X个，当年债券需求总额度X亿元，项目个数和金额均位居主城区第一。加大政府性债务监测力度，覆盖全区近X家行政事业单位、国有控股企业及下属单位，确保全区无新增隐性债务等违法违规情况。</w:t>
      </w:r>
    </w:p>
    <w:p>
      <w:pPr>
        <w:ind w:left="0" w:right="0" w:firstLine="560"/>
        <w:spacing w:before="450" w:after="450" w:line="312" w:lineRule="auto"/>
      </w:pPr>
      <w:r>
        <w:rPr>
          <w:rFonts w:ascii="宋体" w:hAnsi="宋体" w:eastAsia="宋体" w:cs="宋体"/>
          <w:color w:val="000"/>
          <w:sz w:val="28"/>
          <w:szCs w:val="28"/>
        </w:rPr>
        <w:t xml:space="preserve">(四)优化国资管理，提升管理能效</w:t>
      </w:r>
    </w:p>
    <w:p>
      <w:pPr>
        <w:ind w:left="0" w:right="0" w:firstLine="560"/>
        <w:spacing w:before="450" w:after="450" w:line="312" w:lineRule="auto"/>
      </w:pPr>
      <w:r>
        <w:rPr>
          <w:rFonts w:ascii="宋体" w:hAnsi="宋体" w:eastAsia="宋体" w:cs="宋体"/>
          <w:color w:val="000"/>
          <w:sz w:val="28"/>
          <w:szCs w:val="28"/>
        </w:rPr>
        <w:t xml:space="preserve">1.加强国有企业监管。出台国有企业工资决定机制改革办法，全面推进我区国有企业工资决定机制改革工作。完成区保安服务公司、区道路停车收费中心两家全民所有制企业公司制改革工作。按季度向区委、区政府报告全区国有企业融资资金使用情况，确保企业融资规模可控，融资资金使用规范。</w:t>
      </w:r>
    </w:p>
    <w:p>
      <w:pPr>
        <w:ind w:left="0" w:right="0" w:firstLine="560"/>
        <w:spacing w:before="450" w:after="450" w:line="312" w:lineRule="auto"/>
      </w:pPr>
      <w:r>
        <w:rPr>
          <w:rFonts w:ascii="宋体" w:hAnsi="宋体" w:eastAsia="宋体" w:cs="宋体"/>
          <w:color w:val="000"/>
          <w:sz w:val="28"/>
          <w:szCs w:val="28"/>
        </w:rPr>
        <w:t xml:space="preserve">2.强化房产资源统筹。统筹做好全区行政事业单位、国有企业经营性国有房产租金减免工作，累计减免X户，减免租金X万元。组织全区单位开展国有房产清查工作，压实房产管理单位主体责任，重点推进企业国有房产规范管理工作。</w:t>
      </w:r>
    </w:p>
    <w:p>
      <w:pPr>
        <w:ind w:left="0" w:right="0" w:firstLine="560"/>
        <w:spacing w:before="450" w:after="450" w:line="312" w:lineRule="auto"/>
      </w:pPr>
      <w:r>
        <w:rPr>
          <w:rFonts w:ascii="宋体" w:hAnsi="宋体" w:eastAsia="宋体" w:cs="宋体"/>
          <w:color w:val="000"/>
          <w:sz w:val="28"/>
          <w:szCs w:val="28"/>
        </w:rPr>
        <w:t xml:space="preserve">二、2024年下半年工作思路</w:t>
      </w:r>
    </w:p>
    <w:p>
      <w:pPr>
        <w:ind w:left="0" w:right="0" w:firstLine="560"/>
        <w:spacing w:before="450" w:after="450" w:line="312" w:lineRule="auto"/>
      </w:pPr>
      <w:r>
        <w:rPr>
          <w:rFonts w:ascii="宋体" w:hAnsi="宋体" w:eastAsia="宋体" w:cs="宋体"/>
          <w:color w:val="000"/>
          <w:sz w:val="28"/>
          <w:szCs w:val="28"/>
        </w:rPr>
        <w:t xml:space="preserve">(一)全力抓好组织收入及税源稳定工作。一是加强收入分析和预测管理，强化街道考核力度，倒排每月指标完成数，确保完成我区一般公共预算收入同比增长X%。二是继续做好惠企政策的线上兑现，全力支持企业复工复产。三是完善重点税源企业外迁应对长效工作机制，严格执行《重点税源企业外迁应对预案》，做到关口前移，切实做好企业外迁的风险预判和提前介入。</w:t>
      </w:r>
    </w:p>
    <w:p>
      <w:pPr>
        <w:ind w:left="0" w:right="0" w:firstLine="560"/>
        <w:spacing w:before="450" w:after="450" w:line="312" w:lineRule="auto"/>
      </w:pPr>
      <w:r>
        <w:rPr>
          <w:rFonts w:ascii="宋体" w:hAnsi="宋体" w:eastAsia="宋体" w:cs="宋体"/>
          <w:color w:val="000"/>
          <w:sz w:val="28"/>
          <w:szCs w:val="28"/>
        </w:rPr>
        <w:t xml:space="preserve">(二)持续推动财政改革及绩效提升工作。一是强化预算统筹安排。制定一般公共预算、政府性基金预算、国有资本经营预算的使用安排，提高存量资金资产盘活、上级转移支付和本级预算安排的统筹力度，严控新增暂付性支出。二是落实监控。深化预算执行动态监控管理，加大事后监督检查力度，切实防范财政资金安全风险。三是持续推进预算绩效管理系统建设。加快实现预算和绩效一体化，进一步探索财政监督及绩效评价结果与预算安排和政策调整挂钩机制，强化绩效评价结果在财政专项资金分配和调整中的应用。</w:t>
      </w:r>
    </w:p>
    <w:p>
      <w:pPr>
        <w:ind w:left="0" w:right="0" w:firstLine="560"/>
        <w:spacing w:before="450" w:after="450" w:line="312" w:lineRule="auto"/>
      </w:pPr>
      <w:r>
        <w:rPr>
          <w:rFonts w:ascii="宋体" w:hAnsi="宋体" w:eastAsia="宋体" w:cs="宋体"/>
          <w:color w:val="000"/>
          <w:sz w:val="28"/>
          <w:szCs w:val="28"/>
        </w:rPr>
        <w:t xml:space="preserve">(三)不断提升财政监管及资源整合能效。一是加强政府采购监管。全面开展采购意向公开试点工作，保障各类市场主体平等参与政府采购活动。在全区范围内集中开展违规实施单一来源采购(直接发包)问题专项检查。二是加强政府性债务管理。规范政府举债融资机制，强化政府债务率指标预警。做好政府债券项目申报牵头工作，尽力多争取发行政府债券以缓解建设项目融资压力。积极协调借新还旧政府债券置换工作，确保资金顺利过渡。三是持续做好国企监管及国有资源的整合工作。全面落实国有企业各项监管制度，开展基金投资专项监督检查。持续推进行政事业单位举办企业管理工作。不断推进国有房产清查及完善房产资源统筹管理机制。</w:t>
      </w:r>
    </w:p>
    <w:p>
      <w:pPr>
        <w:ind w:left="0" w:right="0" w:firstLine="560"/>
        <w:spacing w:before="450" w:after="450" w:line="312" w:lineRule="auto"/>
      </w:pPr>
      <w:r>
        <w:rPr>
          <w:rFonts w:ascii="黑体" w:hAnsi="黑体" w:eastAsia="黑体" w:cs="黑体"/>
          <w:color w:val="000000"/>
          <w:sz w:val="34"/>
          <w:szCs w:val="34"/>
          <w:b w:val="1"/>
          <w:bCs w:val="1"/>
        </w:rPr>
        <w:t xml:space="preserve">【篇六】财政局上半年工作总结</w:t>
      </w:r>
    </w:p>
    <w:p>
      <w:pPr>
        <w:ind w:left="0" w:right="0" w:firstLine="560"/>
        <w:spacing w:before="450" w:after="450" w:line="312" w:lineRule="auto"/>
      </w:pPr>
      <w:r>
        <w:rPr>
          <w:rFonts w:ascii="宋体" w:hAnsi="宋体" w:eastAsia="宋体" w:cs="宋体"/>
          <w:color w:val="000"/>
          <w:sz w:val="28"/>
          <w:szCs w:val="28"/>
        </w:rPr>
        <w:t xml:space="preserve">区财政局认真贯彻落实区委区政府决策部署，大力实施积极财政政策，为防控疫情和稳定经济运行提供坚实的财力基础和保障。现将区财政局2024年上半年工作完成情况及下半年工作安排汇报如下：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(一)加强调度，增强财政保障能力</w:t>
      </w:r>
    </w:p>
    <w:p>
      <w:pPr>
        <w:ind w:left="0" w:right="0" w:firstLine="560"/>
        <w:spacing w:before="450" w:after="450" w:line="312" w:lineRule="auto"/>
      </w:pPr>
      <w:r>
        <w:rPr>
          <w:rFonts w:ascii="宋体" w:hAnsi="宋体" w:eastAsia="宋体" w:cs="宋体"/>
          <w:color w:val="000"/>
          <w:sz w:val="28"/>
          <w:szCs w:val="28"/>
        </w:rPr>
        <w:t xml:space="preserve">1.加强财政收入调度。抓好组织收入工作，建立综合治税管理机制，加强与税务的沟通联系，加强重点建设项目、重点行业、重点企业税源监控。上半年财政总收入完成39074万元，完成年度任务的54.9%，下降1.9%。</w:t>
      </w:r>
    </w:p>
    <w:p>
      <w:pPr>
        <w:ind w:left="0" w:right="0" w:firstLine="560"/>
        <w:spacing w:before="450" w:after="450" w:line="312" w:lineRule="auto"/>
      </w:pPr>
      <w:r>
        <w:rPr>
          <w:rFonts w:ascii="宋体" w:hAnsi="宋体" w:eastAsia="宋体" w:cs="宋体"/>
          <w:color w:val="000"/>
          <w:sz w:val="28"/>
          <w:szCs w:val="28"/>
        </w:rPr>
        <w:t xml:space="preserve">2.加强财政支出调度。牢固树立过紧日子思想，严格控制和压减一般性支出，从严安排“三公”经费预算，将更多的资金用于促进发展和保障改善民生。全区上半年公共预算支出完成66185万元，增长1%。全区一般性支出压减5%，“三公”经费下降5.5%。</w:t>
      </w:r>
    </w:p>
    <w:p>
      <w:pPr>
        <w:ind w:left="0" w:right="0" w:firstLine="560"/>
        <w:spacing w:before="450" w:after="450" w:line="312" w:lineRule="auto"/>
      </w:pPr>
      <w:r>
        <w:rPr>
          <w:rFonts w:ascii="宋体" w:hAnsi="宋体" w:eastAsia="宋体" w:cs="宋体"/>
          <w:color w:val="000"/>
          <w:sz w:val="28"/>
          <w:szCs w:val="28"/>
        </w:rPr>
        <w:t xml:space="preserve">(二)政策引领，助力实体经济发展</w:t>
      </w:r>
    </w:p>
    <w:p>
      <w:pPr>
        <w:ind w:left="0" w:right="0" w:firstLine="560"/>
        <w:spacing w:before="450" w:after="450" w:line="312" w:lineRule="auto"/>
      </w:pPr>
      <w:r>
        <w:rPr>
          <w:rFonts w:ascii="宋体" w:hAnsi="宋体" w:eastAsia="宋体" w:cs="宋体"/>
          <w:color w:val="000"/>
          <w:sz w:val="28"/>
          <w:szCs w:val="28"/>
        </w:rPr>
        <w:t xml:space="preserve">1.减税降费扎实落地。5月初，区财政局深入中煤远大、港利建材等20家企业宣传减税降费政策，并发放《支持新冠肺炎疫情防控和企业复工复产财税优惠政策指引》手册60本。上半年新增减税1013万元。</w:t>
      </w:r>
    </w:p>
    <w:p>
      <w:pPr>
        <w:ind w:left="0" w:right="0" w:firstLine="560"/>
        <w:spacing w:before="450" w:after="450" w:line="312" w:lineRule="auto"/>
      </w:pPr>
      <w:r>
        <w:rPr>
          <w:rFonts w:ascii="宋体" w:hAnsi="宋体" w:eastAsia="宋体" w:cs="宋体"/>
          <w:color w:val="000"/>
          <w:sz w:val="28"/>
          <w:szCs w:val="28"/>
        </w:rPr>
        <w:t xml:space="preserve">2.积极争取地方政府专项债券。2024年省厅下达我区新增地方政府专项债券额度5.04亿元，已到位专项债券资金1.07亿元，已全部拨付项目单位。为了加强地方政府专项债券资金使用管理，结合我区实际，制定了《区新增地方政府专项债券资金管理办法》，并对区直各单位开展了专项债券工作培训会。</w:t>
      </w:r>
    </w:p>
    <w:p>
      <w:pPr>
        <w:ind w:left="0" w:right="0" w:firstLine="560"/>
        <w:spacing w:before="450" w:after="450" w:line="312" w:lineRule="auto"/>
      </w:pPr>
      <w:r>
        <w:rPr>
          <w:rFonts w:ascii="宋体" w:hAnsi="宋体" w:eastAsia="宋体" w:cs="宋体"/>
          <w:color w:val="000"/>
          <w:sz w:val="28"/>
          <w:szCs w:val="28"/>
        </w:rPr>
        <w:t xml:space="preserve">(三)务求实效，助力脱贫攻坚战。</w:t>
      </w:r>
    </w:p>
    <w:p>
      <w:pPr>
        <w:ind w:left="0" w:right="0" w:firstLine="560"/>
        <w:spacing w:before="450" w:after="450" w:line="312" w:lineRule="auto"/>
      </w:pPr>
      <w:r>
        <w:rPr>
          <w:rFonts w:ascii="宋体" w:hAnsi="宋体" w:eastAsia="宋体" w:cs="宋体"/>
          <w:color w:val="000"/>
          <w:sz w:val="28"/>
          <w:szCs w:val="28"/>
        </w:rPr>
        <w:t xml:space="preserve">1.加强扶贫资金管理。2024年我区共安排扶贫资金482.8万元，3月扶贫资金已全部下达三镇及区直相关部门，相继指导督促资金使用部门和单位设立扶贫资金绩效目标，加强绩效目标监控。受疫情影响，上半年，全区共支出扶贫资金270.31万元，占全年安排扶贫资金的56%。3月扶贫资金已全部下达三镇及区直相关部门，相继指导督促资金使用部门和单位设立扶贫资金绩效目标，加强绩效目标监控。</w:t>
      </w:r>
    </w:p>
    <w:p>
      <w:pPr>
        <w:ind w:left="0" w:right="0" w:firstLine="560"/>
        <w:spacing w:before="450" w:after="450" w:line="312" w:lineRule="auto"/>
      </w:pPr>
      <w:r>
        <w:rPr>
          <w:rFonts w:ascii="宋体" w:hAnsi="宋体" w:eastAsia="宋体" w:cs="宋体"/>
          <w:color w:val="000"/>
          <w:sz w:val="28"/>
          <w:szCs w:val="28"/>
        </w:rPr>
        <w:t xml:space="preserve">2.完成扶贫各项整改工作。上半年，区财政局高度重视扶贫整改工作。及时完成落实中央扶贫专项巡视及国家扶贫成效考核反馈问题整改任务4项，七届区委第九轮巡察反馈问题整改任务13项。</w:t>
      </w:r>
    </w:p>
    <w:p>
      <w:pPr>
        <w:ind w:left="0" w:right="0" w:firstLine="560"/>
        <w:spacing w:before="450" w:after="450" w:line="312" w:lineRule="auto"/>
      </w:pPr>
      <w:r>
        <w:rPr>
          <w:rFonts w:ascii="宋体" w:hAnsi="宋体" w:eastAsia="宋体" w:cs="宋体"/>
          <w:color w:val="000"/>
          <w:sz w:val="28"/>
          <w:szCs w:val="28"/>
        </w:rPr>
        <w:t xml:space="preserve">(四)筹措资金，保障民生支出。</w:t>
      </w:r>
    </w:p>
    <w:p>
      <w:pPr>
        <w:ind w:left="0" w:right="0" w:firstLine="560"/>
        <w:spacing w:before="450" w:after="450" w:line="312" w:lineRule="auto"/>
      </w:pPr>
      <w:r>
        <w:rPr>
          <w:rFonts w:ascii="宋体" w:hAnsi="宋体" w:eastAsia="宋体" w:cs="宋体"/>
          <w:color w:val="000"/>
          <w:sz w:val="28"/>
          <w:szCs w:val="28"/>
        </w:rPr>
        <w:t xml:space="preserve">1.加强民生资金投入。2024年，我区实际实施23项民生工程，经测算，计划投入民生工程资金10.79亿元，其中区级配套资金5.28亿元(含棚改贷款)。上半年共拨付各类资金2.4亿元。</w:t>
      </w:r>
    </w:p>
    <w:p>
      <w:pPr>
        <w:ind w:left="0" w:right="0" w:firstLine="560"/>
        <w:spacing w:before="450" w:after="450" w:line="312" w:lineRule="auto"/>
      </w:pPr>
      <w:r>
        <w:rPr>
          <w:rFonts w:ascii="宋体" w:hAnsi="宋体" w:eastAsia="宋体" w:cs="宋体"/>
          <w:color w:val="000"/>
          <w:sz w:val="28"/>
          <w:szCs w:val="28"/>
        </w:rPr>
        <w:t xml:space="preserve">2.项目建设有序实施。2024年上半年，困难人员救助工程、困难学生资助等各项救助发放类、保险类项目均按照序时进度推进，补助补贴类项目按照序时足额拨付发放。棚户区改造、学前教育促进工程、校舍维修工程、“四好农村路”等工程类项目已全面开工并快速实施。出生缺陷防治、安康码推广使用等新项目推进有力。</w:t>
      </w:r>
    </w:p>
    <w:p>
      <w:pPr>
        <w:ind w:left="0" w:right="0" w:firstLine="560"/>
        <w:spacing w:before="450" w:after="450" w:line="312" w:lineRule="auto"/>
      </w:pPr>
      <w:r>
        <w:rPr>
          <w:rFonts w:ascii="宋体" w:hAnsi="宋体" w:eastAsia="宋体" w:cs="宋体"/>
          <w:color w:val="000"/>
          <w:sz w:val="28"/>
          <w:szCs w:val="28"/>
        </w:rPr>
        <w:t xml:space="preserve">(五)加大投入，支持乡村振兴战略</w:t>
      </w:r>
    </w:p>
    <w:p>
      <w:pPr>
        <w:ind w:left="0" w:right="0" w:firstLine="560"/>
        <w:spacing w:before="450" w:after="450" w:line="312" w:lineRule="auto"/>
      </w:pPr>
      <w:r>
        <w:rPr>
          <w:rFonts w:ascii="宋体" w:hAnsi="宋体" w:eastAsia="宋体" w:cs="宋体"/>
          <w:color w:val="000"/>
          <w:sz w:val="28"/>
          <w:szCs w:val="28"/>
        </w:rPr>
        <w:t xml:space="preserve">1.持续加大资金投入。上半年累计监管下拨各类乡镇财政资金1.44亿元，乡村两级累计抽查巡查61次，公开公示172次;累计发放8类14项惠农补贴资金2913.21万元，惠及农户5769万户次。</w:t>
      </w:r>
    </w:p>
    <w:p>
      <w:pPr>
        <w:ind w:left="0" w:right="0" w:firstLine="560"/>
        <w:spacing w:before="450" w:after="450" w:line="312" w:lineRule="auto"/>
      </w:pPr>
      <w:r>
        <w:rPr>
          <w:rFonts w:ascii="宋体" w:hAnsi="宋体" w:eastAsia="宋体" w:cs="宋体"/>
          <w:color w:val="000"/>
          <w:sz w:val="28"/>
          <w:szCs w:val="28"/>
        </w:rPr>
        <w:t xml:space="preserve">2.落实农业补贴政策。完成政策性农业保险午季投保工作，区级财政补贴保费21.047万元。为农户提供5230万元的风险保障。</w:t>
      </w:r>
    </w:p>
    <w:p>
      <w:pPr>
        <w:ind w:left="0" w:right="0" w:firstLine="560"/>
        <w:spacing w:before="450" w:after="450" w:line="312" w:lineRule="auto"/>
      </w:pPr>
      <w:r>
        <w:rPr>
          <w:rFonts w:ascii="宋体" w:hAnsi="宋体" w:eastAsia="宋体" w:cs="宋体"/>
          <w:color w:val="000"/>
          <w:sz w:val="28"/>
          <w:szCs w:val="28"/>
        </w:rPr>
        <w:t xml:space="preserve">3.支持美丽乡村建设。充分发挥财政投入主导作用，持续加大美丽乡村建设资金投入力度。2024年安排“一事一议”财政资金301万元，用于13个项目建设，支持美丽乡村建设。</w:t>
      </w:r>
    </w:p>
    <w:p>
      <w:pPr>
        <w:ind w:left="0" w:right="0" w:firstLine="560"/>
        <w:spacing w:before="450" w:after="450" w:line="312" w:lineRule="auto"/>
      </w:pPr>
      <w:r>
        <w:rPr>
          <w:rFonts w:ascii="宋体" w:hAnsi="宋体" w:eastAsia="宋体" w:cs="宋体"/>
          <w:color w:val="000"/>
          <w:sz w:val="28"/>
          <w:szCs w:val="28"/>
        </w:rPr>
        <w:t xml:space="preserve">(六)强化管理，提升财政管理水平</w:t>
      </w:r>
    </w:p>
    <w:p>
      <w:pPr>
        <w:ind w:left="0" w:right="0" w:firstLine="560"/>
        <w:spacing w:before="450" w:after="450" w:line="312" w:lineRule="auto"/>
      </w:pPr>
      <w:r>
        <w:rPr>
          <w:rFonts w:ascii="宋体" w:hAnsi="宋体" w:eastAsia="宋体" w:cs="宋体"/>
          <w:color w:val="000"/>
          <w:sz w:val="28"/>
          <w:szCs w:val="28"/>
        </w:rPr>
        <w:t xml:space="preserve">1.加强预算管理。以有保有压、量力而行、收支平衡、集中财力办大事为原则，按照上级部署，及时主动向社会公开经区人大审议批准的政府总预算，督促区直单位公开2024年部门预算及三公经费信息。在此基础上，制定并印发了《关于下达2024年财政监督检查(预算绩效评价)项目计划的通知》，开展目标绩效评价工作。组织对镇办开发区总预算会计业务开展互查，提高总预算会计能力。</w:t>
      </w:r>
    </w:p>
    <w:p>
      <w:pPr>
        <w:ind w:left="0" w:right="0" w:firstLine="560"/>
        <w:spacing w:before="450" w:after="450" w:line="312" w:lineRule="auto"/>
      </w:pPr>
      <w:r>
        <w:rPr>
          <w:rFonts w:ascii="宋体" w:hAnsi="宋体" w:eastAsia="宋体" w:cs="宋体"/>
          <w:color w:val="000"/>
          <w:sz w:val="28"/>
          <w:szCs w:val="28"/>
        </w:rPr>
        <w:t xml:space="preserve">2.加强债务管理。开展隐性债务“四清四实”专项整治工作。对区住建局、区棚改办、区征收中心、区盛大公司等相关债务单位下发了《区关于开展隐性债务“四清四实”专项整治工作的通知》，6月底完成政府债务“四清四实”的核查工作。</w:t>
      </w:r>
    </w:p>
    <w:p>
      <w:pPr>
        <w:ind w:left="0" w:right="0" w:firstLine="560"/>
        <w:spacing w:before="450" w:after="450" w:line="312" w:lineRule="auto"/>
      </w:pPr>
      <w:r>
        <w:rPr>
          <w:rFonts w:ascii="宋体" w:hAnsi="宋体" w:eastAsia="宋体" w:cs="宋体"/>
          <w:color w:val="000"/>
          <w:sz w:val="28"/>
          <w:szCs w:val="28"/>
        </w:rPr>
        <w:t xml:space="preserve">3.加强乡村财政管理。制定下发了《区调整完善区镇(街道办)财政体制实施方案的通知》(烈政办〔2024〕4号)，进一步理顺区与镇办财政分配关系，促进财权与事权的统一，加强乡镇财政管理。利用乡镇资金监管平台，督促各镇办加强资金监管。</w:t>
      </w:r>
    </w:p>
    <w:p>
      <w:pPr>
        <w:ind w:left="0" w:right="0" w:firstLine="560"/>
        <w:spacing w:before="450" w:after="450" w:line="312" w:lineRule="auto"/>
      </w:pPr>
      <w:r>
        <w:rPr>
          <w:rFonts w:ascii="宋体" w:hAnsi="宋体" w:eastAsia="宋体" w:cs="宋体"/>
          <w:color w:val="000"/>
          <w:sz w:val="28"/>
          <w:szCs w:val="28"/>
        </w:rPr>
        <w:t xml:space="preserve">(七)多错并举，加强国资国企管理</w:t>
      </w:r>
    </w:p>
    <w:p>
      <w:pPr>
        <w:ind w:left="0" w:right="0" w:firstLine="560"/>
        <w:spacing w:before="450" w:after="450" w:line="312" w:lineRule="auto"/>
      </w:pPr>
      <w:r>
        <w:rPr>
          <w:rFonts w:ascii="宋体" w:hAnsi="宋体" w:eastAsia="宋体" w:cs="宋体"/>
          <w:color w:val="000"/>
          <w:sz w:val="28"/>
          <w:szCs w:val="28"/>
        </w:rPr>
        <w:t xml:space="preserve">1.做好行政事业单位年报编制工作。认真组织2024年行政事业单位公共基础设施年报编报、行政事业单位资产年报工作，指导全区161家单位高质量完成编报，在三区一县中率先完成此项工作。</w:t>
      </w:r>
    </w:p>
    <w:p>
      <w:pPr>
        <w:ind w:left="0" w:right="0" w:firstLine="560"/>
        <w:spacing w:before="450" w:after="450" w:line="312" w:lineRule="auto"/>
      </w:pPr>
      <w:r>
        <w:rPr>
          <w:rFonts w:ascii="宋体" w:hAnsi="宋体" w:eastAsia="宋体" w:cs="宋体"/>
          <w:color w:val="000"/>
          <w:sz w:val="28"/>
          <w:szCs w:val="28"/>
        </w:rPr>
        <w:t xml:space="preserve">2.组织好政府采购贫困地区农副产品消费扶贫工作</w:t>
      </w:r>
    </w:p>
    <w:p>
      <w:pPr>
        <w:ind w:left="0" w:right="0" w:firstLine="560"/>
        <w:spacing w:before="450" w:after="450" w:line="312" w:lineRule="auto"/>
      </w:pPr>
      <w:r>
        <w:rPr>
          <w:rFonts w:ascii="宋体" w:hAnsi="宋体" w:eastAsia="宋体" w:cs="宋体"/>
          <w:color w:val="000"/>
          <w:sz w:val="28"/>
          <w:szCs w:val="28"/>
        </w:rPr>
        <w:t xml:space="preserve">落实财政部、扶贫办、供销社政府采购贫困地区农副产品消费扶贫工作，要求各单位建立扶贫832采购交易平台账户，目前开通采购交易平台账户82家，完成采购农副产品金额21.79万元，占年度采购任务24.74万元的88%。</w:t>
      </w:r>
    </w:p>
    <w:p>
      <w:pPr>
        <w:ind w:left="0" w:right="0" w:firstLine="560"/>
        <w:spacing w:before="450" w:after="450" w:line="312" w:lineRule="auto"/>
      </w:pPr>
      <w:r>
        <w:rPr>
          <w:rFonts w:ascii="宋体" w:hAnsi="宋体" w:eastAsia="宋体" w:cs="宋体"/>
          <w:color w:val="000"/>
          <w:sz w:val="28"/>
          <w:szCs w:val="28"/>
        </w:rPr>
        <w:t xml:space="preserve">3.开展资产管理监督检查、业务培训。</w:t>
      </w:r>
    </w:p>
    <w:p>
      <w:pPr>
        <w:ind w:left="0" w:right="0" w:firstLine="560"/>
        <w:spacing w:before="450" w:after="450" w:line="312" w:lineRule="auto"/>
      </w:pPr>
      <w:r>
        <w:rPr>
          <w:rFonts w:ascii="宋体" w:hAnsi="宋体" w:eastAsia="宋体" w:cs="宋体"/>
          <w:color w:val="000"/>
          <w:sz w:val="28"/>
          <w:szCs w:val="28"/>
        </w:rPr>
        <w:t xml:space="preserve">对检查中发现的问题，及时和单位沟通及时整改，提高了单位资产管理和财务管理的水平。分五期对区行政事业单位开展了资产月报表填报、资产配置、采购、核销业务的培训，提高全区财务人员资产管理的能力和水平。</w:t>
      </w:r>
    </w:p>
    <w:p>
      <w:pPr>
        <w:ind w:left="0" w:right="0" w:firstLine="560"/>
        <w:spacing w:before="450" w:after="450" w:line="312" w:lineRule="auto"/>
      </w:pPr>
      <w:r>
        <w:rPr>
          <w:rFonts w:ascii="宋体" w:hAnsi="宋体" w:eastAsia="宋体" w:cs="宋体"/>
          <w:color w:val="000"/>
          <w:sz w:val="28"/>
          <w:szCs w:val="28"/>
        </w:rPr>
        <w:t xml:space="preserve">4.加强国有企业管理。加强对盛大公司的管理，监督盛大公司完成财务决算及上报工作。完成全国国资监管系统企业国有资本布局情况调查及产业链情况专题调查工作。</w:t>
      </w:r>
    </w:p>
    <w:p>
      <w:pPr>
        <w:ind w:left="0" w:right="0" w:firstLine="560"/>
        <w:spacing w:before="450" w:after="450" w:line="312" w:lineRule="auto"/>
      </w:pPr>
      <w:r>
        <w:rPr>
          <w:rFonts w:ascii="宋体" w:hAnsi="宋体" w:eastAsia="宋体" w:cs="宋体"/>
          <w:color w:val="000"/>
          <w:sz w:val="28"/>
          <w:szCs w:val="28"/>
        </w:rPr>
        <w:t xml:space="preserve">5.做好国有企业退休人员社会化管理工作。转发《市国有企业退休人员社会化管理工作领导小组关于印发》(淮企社管办〔2024〕2号)文件，要求向镇(街道)、村(社区)成立退休人员社会化管理服务接收工作小组，目前与我区签定移交协议企业共10家，累计应移交退休人员10433名。现已移交社区退休人员7879人，完成占任务的75%。</w:t>
      </w:r>
    </w:p>
    <w:p>
      <w:pPr>
        <w:ind w:left="0" w:right="0" w:firstLine="560"/>
        <w:spacing w:before="450" w:after="450" w:line="312" w:lineRule="auto"/>
      </w:pPr>
      <w:r>
        <w:rPr>
          <w:rFonts w:ascii="宋体" w:hAnsi="宋体" w:eastAsia="宋体" w:cs="宋体"/>
          <w:color w:val="000"/>
          <w:sz w:val="28"/>
          <w:szCs w:val="28"/>
        </w:rPr>
        <w:t xml:space="preserve">(九)加强金融监管，扶持民营经济发展。</w:t>
      </w:r>
    </w:p>
    <w:p>
      <w:pPr>
        <w:ind w:left="0" w:right="0" w:firstLine="560"/>
        <w:spacing w:before="450" w:after="450" w:line="312" w:lineRule="auto"/>
      </w:pPr>
      <w:r>
        <w:rPr>
          <w:rFonts w:ascii="宋体" w:hAnsi="宋体" w:eastAsia="宋体" w:cs="宋体"/>
          <w:color w:val="000"/>
          <w:sz w:val="28"/>
          <w:szCs w:val="28"/>
        </w:rPr>
        <w:t xml:space="preserve">1.召开银行业金融机构座谈会。3月初召开了金融工作调度会暨金融服务支持实体经济、企业复工复产协调会。对我区包保的64家企业在复工复产中存在的问题进行了讨论。截至目前，协调银行为亚太洗涤用品有限公司发放防疫贷款700万元，发放流动资金贷款490万元，同时为大北农项目发放贷款2024万元，为锂动芯发放贷款750万元。解决企业应对疫情购买原材料的需求。贷款资金的落实，为疫情保障企业解了燃眉之急，缓解了疫情防控重点保障企业资金紧张的局面，为企业开足马力扩大产能提供有力支撑。</w:t>
      </w:r>
    </w:p>
    <w:p>
      <w:pPr>
        <w:ind w:left="0" w:right="0" w:firstLine="560"/>
        <w:spacing w:before="450" w:after="450" w:line="312" w:lineRule="auto"/>
      </w:pPr>
      <w:r>
        <w:rPr>
          <w:rFonts w:ascii="宋体" w:hAnsi="宋体" w:eastAsia="宋体" w:cs="宋体"/>
          <w:color w:val="000"/>
          <w:sz w:val="28"/>
          <w:szCs w:val="28"/>
        </w:rPr>
        <w:t xml:space="preserve">2.开展金融领域扫黑除恶宣传活动。在三镇四办主要道路和各行政村显著位置张贴防范非法集资、扫黑除恶举报有奖鼓励政策宣传材料600份，向群众宣传非法集资、扫黑除恶等相关知识及防范措施专题活动2次，开展联合执法2次，全面摸排区内小额贷款公司、融资担保公司、区域性股权市场、典当行、融责租赁公司、商业保理公司、地方资产管理公司等“七类”机构以及投资公司、农民专业合作社、社会众筹机构、各类交易场所，建立台账，加强监管。共清查35家机构，发现问题机构2家。由区市场监管部门依法采取限制业务或责令停业等行政处罚措施。对涉嫌黑恶行为的，移交公安机关。</w:t>
      </w:r>
    </w:p>
    <w:p>
      <w:pPr>
        <w:ind w:left="0" w:right="0" w:firstLine="560"/>
        <w:spacing w:before="450" w:after="450" w:line="312" w:lineRule="auto"/>
      </w:pPr>
      <w:r>
        <w:rPr>
          <w:rFonts w:ascii="宋体" w:hAnsi="宋体" w:eastAsia="宋体" w:cs="宋体"/>
          <w:color w:val="000"/>
          <w:sz w:val="28"/>
          <w:szCs w:val="28"/>
        </w:rPr>
        <w:t xml:space="preserve">3.加强疫情期间对驻烈金融机构督察。加强营业网点体温检测和口罩佩戴工作检查，做好信息登记，采取通风、消毒等措施保障营业网点的卫生，保证疫情期间满足民生需求，全力做好金融服务保障工作。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(一)突出财税征管考核，保障全区重点支出</w:t>
      </w:r>
    </w:p>
    <w:p>
      <w:pPr>
        <w:ind w:left="0" w:right="0" w:firstLine="560"/>
        <w:spacing w:before="450" w:after="450" w:line="312" w:lineRule="auto"/>
      </w:pPr>
      <w:r>
        <w:rPr>
          <w:rFonts w:ascii="宋体" w:hAnsi="宋体" w:eastAsia="宋体" w:cs="宋体"/>
          <w:color w:val="000"/>
          <w:sz w:val="28"/>
          <w:szCs w:val="28"/>
        </w:rPr>
        <w:t xml:space="preserve">1.健全税收保障机制，认真落实定期联席会议和建筑业跟踪护税等工作机制。利用经济普查成果，加强税源增收调研摸排，挖掘增收扩面点，找准税源管理盲点，提高税收质量。加强政府投融资项目税源管控，跟进施工企业注册地管理，提高项目建设对地方税收的贡献率。巩固和提升新型建材、交通运输等行业税收征管，组织开展商贸和房地产业等重点行业税源调查分析，实现较大幅度增长。</w:t>
      </w:r>
    </w:p>
    <w:p>
      <w:pPr>
        <w:ind w:left="0" w:right="0" w:firstLine="560"/>
        <w:spacing w:before="450" w:after="450" w:line="312" w:lineRule="auto"/>
      </w:pPr>
      <w:r>
        <w:rPr>
          <w:rFonts w:ascii="宋体" w:hAnsi="宋体" w:eastAsia="宋体" w:cs="宋体"/>
          <w:color w:val="000"/>
          <w:sz w:val="28"/>
          <w:szCs w:val="28"/>
        </w:rPr>
        <w:t xml:space="preserve">2.强化非税收入征管，实施非税收入专项检查，确保应收尽收。压实镇办开发区协税护税责任，提高协税护税绩效。确保完成全年7.12亿元、增长12%的收入目标任务。</w:t>
      </w:r>
    </w:p>
    <w:p>
      <w:pPr>
        <w:ind w:left="0" w:right="0" w:firstLine="560"/>
        <w:spacing w:before="450" w:after="450" w:line="312" w:lineRule="auto"/>
      </w:pPr>
      <w:r>
        <w:rPr>
          <w:rFonts w:ascii="宋体" w:hAnsi="宋体" w:eastAsia="宋体" w:cs="宋体"/>
          <w:color w:val="000"/>
          <w:sz w:val="28"/>
          <w:szCs w:val="28"/>
        </w:rPr>
        <w:t xml:space="preserve">(二)加强预算管理，提高管理质效</w:t>
      </w:r>
    </w:p>
    <w:p>
      <w:pPr>
        <w:ind w:left="0" w:right="0" w:firstLine="560"/>
        <w:spacing w:before="450" w:after="450" w:line="312" w:lineRule="auto"/>
      </w:pPr>
      <w:r>
        <w:rPr>
          <w:rFonts w:ascii="宋体" w:hAnsi="宋体" w:eastAsia="宋体" w:cs="宋体"/>
          <w:color w:val="000"/>
          <w:sz w:val="28"/>
          <w:szCs w:val="28"/>
        </w:rPr>
        <w:t xml:space="preserve">1.严格控制三公经费，增强预算约束，强化管理，杜绝实际支出超标准、超额度现象，确保年度三公经费支出总量只减不增。</w:t>
      </w:r>
    </w:p>
    <w:p>
      <w:pPr>
        <w:ind w:left="0" w:right="0" w:firstLine="560"/>
        <w:spacing w:before="450" w:after="450" w:line="312" w:lineRule="auto"/>
      </w:pPr>
      <w:r>
        <w:rPr>
          <w:rFonts w:ascii="宋体" w:hAnsi="宋体" w:eastAsia="宋体" w:cs="宋体"/>
          <w:color w:val="000"/>
          <w:sz w:val="28"/>
          <w:szCs w:val="28"/>
        </w:rPr>
        <w:t xml:space="preserve">2.集中资金支持打好三大攻坚战，做好基本民生保障工作。完善镇办基本财力保障，进一步下沉财力，增强基层政府保工资、保运转、保基本民生的能力。</w:t>
      </w:r>
    </w:p>
    <w:p>
      <w:pPr>
        <w:ind w:left="0" w:right="0" w:firstLine="560"/>
        <w:spacing w:before="450" w:after="450" w:line="312" w:lineRule="auto"/>
      </w:pPr>
      <w:r>
        <w:rPr>
          <w:rFonts w:ascii="宋体" w:hAnsi="宋体" w:eastAsia="宋体" w:cs="宋体"/>
          <w:color w:val="000"/>
          <w:sz w:val="28"/>
          <w:szCs w:val="28"/>
        </w:rPr>
        <w:t xml:space="preserve">3.实施积极的财政政策，落实减税降费政策。加大统筹财政资金和盘活存量资金力度对结余资金和超过规定使用时间的项目资金，一律收回。对不足两年的结转资金，要加快预算执行。</w:t>
      </w:r>
    </w:p>
    <w:p>
      <w:pPr>
        <w:ind w:left="0" w:right="0" w:firstLine="560"/>
        <w:spacing w:before="450" w:after="450" w:line="312" w:lineRule="auto"/>
      </w:pPr>
      <w:r>
        <w:rPr>
          <w:rFonts w:ascii="宋体" w:hAnsi="宋体" w:eastAsia="宋体" w:cs="宋体"/>
          <w:color w:val="000"/>
          <w:sz w:val="28"/>
          <w:szCs w:val="28"/>
        </w:rPr>
        <w:t xml:space="preserve">4.积极谋划启动2024年预算编制工作，落实全面规范、公开透明的预算制度，加大一般公共预算、政府性基金预算、国有资本经营预算统筹力度。</w:t>
      </w:r>
    </w:p>
    <w:p>
      <w:pPr>
        <w:ind w:left="0" w:right="0" w:firstLine="560"/>
        <w:spacing w:before="450" w:after="450" w:line="312" w:lineRule="auto"/>
      </w:pPr>
      <w:r>
        <w:rPr>
          <w:rFonts w:ascii="宋体" w:hAnsi="宋体" w:eastAsia="宋体" w:cs="宋体"/>
          <w:color w:val="000"/>
          <w:sz w:val="28"/>
          <w:szCs w:val="28"/>
        </w:rPr>
        <w:t xml:space="preserve">5.开展2024年新增专项债券等预算绩效评价工作和2024年预算调整和财政重大事项向人大常委会报告的准备工作和2024年政府部门决算公开工作。</w:t>
      </w:r>
    </w:p>
    <w:p>
      <w:pPr>
        <w:ind w:left="0" w:right="0" w:firstLine="560"/>
        <w:spacing w:before="450" w:after="450" w:line="312" w:lineRule="auto"/>
      </w:pPr>
      <w:r>
        <w:rPr>
          <w:rFonts w:ascii="宋体" w:hAnsi="宋体" w:eastAsia="宋体" w:cs="宋体"/>
          <w:color w:val="000"/>
          <w:sz w:val="28"/>
          <w:szCs w:val="28"/>
        </w:rPr>
        <w:t xml:space="preserve">(三)加快支出进度，落实监查机制</w:t>
      </w:r>
    </w:p>
    <w:p>
      <w:pPr>
        <w:ind w:left="0" w:right="0" w:firstLine="560"/>
        <w:spacing w:before="450" w:after="450" w:line="312" w:lineRule="auto"/>
      </w:pPr>
      <w:r>
        <w:rPr>
          <w:rFonts w:ascii="宋体" w:hAnsi="宋体" w:eastAsia="宋体" w:cs="宋体"/>
          <w:color w:val="000"/>
          <w:sz w:val="28"/>
          <w:szCs w:val="28"/>
        </w:rPr>
        <w:t xml:space="preserve">1.加快支出进度。下半年对部门预算支出进行分析，查找原因，强化预算执行力度，努力完成年度支出计划。创新措施办法、谋细谋实工作、压实压紧责任。</w:t>
      </w:r>
    </w:p>
    <w:p>
      <w:pPr>
        <w:ind w:left="0" w:right="0" w:firstLine="560"/>
        <w:spacing w:before="450" w:after="450" w:line="312" w:lineRule="auto"/>
      </w:pPr>
      <w:r>
        <w:rPr>
          <w:rFonts w:ascii="宋体" w:hAnsi="宋体" w:eastAsia="宋体" w:cs="宋体"/>
          <w:color w:val="000"/>
          <w:sz w:val="28"/>
          <w:szCs w:val="28"/>
        </w:rPr>
        <w:t xml:space="preserve">2.扎实做好新增资金直达企业基层惠企利民工作。统筹支持疫情防控和经济社会发展，全力支持做好“六稳”工作，落实“六保”任务。</w:t>
      </w:r>
    </w:p>
    <w:p>
      <w:pPr>
        <w:ind w:left="0" w:right="0" w:firstLine="560"/>
        <w:spacing w:before="450" w:after="450" w:line="312" w:lineRule="auto"/>
      </w:pPr>
      <w:r>
        <w:rPr>
          <w:rFonts w:ascii="宋体" w:hAnsi="宋体" w:eastAsia="宋体" w:cs="宋体"/>
          <w:color w:val="000"/>
          <w:sz w:val="28"/>
          <w:szCs w:val="28"/>
        </w:rPr>
        <w:t xml:space="preserve">(四)注重结构调整，保障重点支出。</w:t>
      </w:r>
    </w:p>
    <w:p>
      <w:pPr>
        <w:ind w:left="0" w:right="0" w:firstLine="560"/>
        <w:spacing w:before="450" w:after="450" w:line="312" w:lineRule="auto"/>
      </w:pPr>
      <w:r>
        <w:rPr>
          <w:rFonts w:ascii="宋体" w:hAnsi="宋体" w:eastAsia="宋体" w:cs="宋体"/>
          <w:color w:val="000"/>
          <w:sz w:val="28"/>
          <w:szCs w:val="28"/>
        </w:rPr>
        <w:t xml:space="preserve">1.着力保障精准脱贫。全力支持“两不愁三保障一安全”等扶贫领域项目建设，持续推进产业、就业创业、教育医疗等扶贫措施，确保今年全部完成脱贫任务。创新扶贫资金使用方式，依托产业发展持续推进资产收益扶贫工程，带动贫困群众增收，提高精准脱贫成效。</w:t>
      </w:r>
    </w:p>
    <w:p>
      <w:pPr>
        <w:ind w:left="0" w:right="0" w:firstLine="560"/>
        <w:spacing w:before="450" w:after="450" w:line="312" w:lineRule="auto"/>
      </w:pPr>
      <w:r>
        <w:rPr>
          <w:rFonts w:ascii="宋体" w:hAnsi="宋体" w:eastAsia="宋体" w:cs="宋体"/>
          <w:color w:val="000"/>
          <w:sz w:val="28"/>
          <w:szCs w:val="28"/>
        </w:rPr>
        <w:t xml:space="preserve">2.着力保障打赢污染防治攻坚战。安排专项财政资金支持推进环境保护和农村“三大革命”扎实开展。支持城镇污水处理提质增效行动，实施石质山场绿化提升、森林长廊、森林村庄、农田林网建设工程，不断提升群众的生态福祉。</w:t>
      </w:r>
    </w:p>
    <w:p>
      <w:pPr>
        <w:ind w:left="0" w:right="0" w:firstLine="560"/>
        <w:spacing w:before="450" w:after="450" w:line="312" w:lineRule="auto"/>
      </w:pPr>
      <w:r>
        <w:rPr>
          <w:rFonts w:ascii="宋体" w:hAnsi="宋体" w:eastAsia="宋体" w:cs="宋体"/>
          <w:color w:val="000"/>
          <w:sz w:val="28"/>
          <w:szCs w:val="28"/>
        </w:rPr>
        <w:t xml:space="preserve">3.着力保障打赢防范化解重大风险攻坚战。深化政府债务风险防控，妥善化解政府债务特别是隐形债务，充分利用政府债务率空间，切实保障政府性债务控制在合理区间。</w:t>
      </w:r>
    </w:p>
    <w:p>
      <w:pPr>
        <w:ind w:left="0" w:right="0" w:firstLine="560"/>
        <w:spacing w:before="450" w:after="450" w:line="312" w:lineRule="auto"/>
      </w:pPr>
      <w:r>
        <w:rPr>
          <w:rFonts w:ascii="宋体" w:hAnsi="宋体" w:eastAsia="宋体" w:cs="宋体"/>
          <w:color w:val="000"/>
          <w:sz w:val="28"/>
          <w:szCs w:val="28"/>
        </w:rPr>
        <w:t xml:space="preserve">4.着力筹措资金支持乡村振兴战略。推动农业高质量发展，继续支持高标准农田、农作物秸秆综合利用工作。扶持新型农业经营主体，实施新型职业农民培育工程，健全农业生产社会化服务体系。加快实施农村饮水安全巩固提升工程，完善农村公益事业财政奖补机制，支持美丽乡村建设提档升级、村级集体经济发展等。</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【2024年财政局半年度工作总结 财政局上半年工作总结精选6篇】相关推荐文章：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2024年上半年生产车间工作总结 生产车间半年工作总结个人精选5篇</w:t>
      </w:r>
    </w:p>
    <w:p>
      <w:pPr>
        <w:ind w:left="0" w:right="0" w:firstLine="560"/>
        <w:spacing w:before="450" w:after="450" w:line="312" w:lineRule="auto"/>
      </w:pPr>
      <w:r>
        <w:rPr>
          <w:rFonts w:ascii="宋体" w:hAnsi="宋体" w:eastAsia="宋体" w:cs="宋体"/>
          <w:color w:val="000"/>
          <w:sz w:val="28"/>
          <w:szCs w:val="28"/>
        </w:rPr>
        <w:t xml:space="preserve">精选6篇财务年终工作总结怎么写 个人财务年终工作总结2024年最新</w:t>
      </w:r>
    </w:p>
    <w:p>
      <w:pPr>
        <w:ind w:left="0" w:right="0" w:firstLine="560"/>
        <w:spacing w:before="450" w:after="450" w:line="312" w:lineRule="auto"/>
      </w:pPr>
      <w:r>
        <w:rPr>
          <w:rFonts w:ascii="宋体" w:hAnsi="宋体" w:eastAsia="宋体" w:cs="宋体"/>
          <w:color w:val="000"/>
          <w:sz w:val="28"/>
          <w:szCs w:val="28"/>
        </w:rPr>
        <w:t xml:space="preserve">财务工作总结范文6篇最新版 财务2024年工作总结范文大全</w:t>
      </w:r>
    </w:p>
    <w:p>
      <w:pPr>
        <w:ind w:left="0" w:right="0" w:firstLine="560"/>
        <w:spacing w:before="450" w:after="450" w:line="312" w:lineRule="auto"/>
      </w:pPr>
      <w:r>
        <w:rPr>
          <w:rFonts w:ascii="宋体" w:hAnsi="宋体" w:eastAsia="宋体" w:cs="宋体"/>
          <w:color w:val="000"/>
          <w:sz w:val="28"/>
          <w:szCs w:val="28"/>
        </w:rPr>
        <w:t xml:space="preserve">2024年乡镇上半年卫生防疫工作总结范文5篇</w:t>
      </w:r>
    </w:p>
    <w:p>
      <w:pPr>
        <w:ind w:left="0" w:right="0" w:firstLine="560"/>
        <w:spacing w:before="450" w:after="450" w:line="312" w:lineRule="auto"/>
      </w:pPr>
      <w:r>
        <w:rPr>
          <w:rFonts w:ascii="宋体" w:hAnsi="宋体" w:eastAsia="宋体" w:cs="宋体"/>
          <w:color w:val="000"/>
          <w:sz w:val="28"/>
          <w:szCs w:val="28"/>
        </w:rPr>
        <w:t xml:space="preserve">2024年上半年党建工作总结 上半年党建工作总结报告通用9篇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2024-09-20T15:54:45+08:00</dcterms:created>
  <dcterms:modified xsi:type="dcterms:W3CDTF">2024-09-20T15:54:45+08:00</dcterms:modified>
</cp:coreProperties>
</file>

<file path=docProps/custom.xml><?xml version="1.0" encoding="utf-8"?>
<Properties xmlns="http://schemas.openxmlformats.org/officeDocument/2006/custom-properties" xmlns:vt="http://schemas.openxmlformats.org/officeDocument/2006/docPropsVTypes"/>
</file>