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卫生院年度计划(五篇)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卫生院年度计划篇一一、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卫生院年度计划篇一</w:t>
      </w:r>
    </w:p>
    <w:p>
      <w:pPr>
        <w:ind w:left="0" w:right="0" w:firstLine="560"/>
        <w:spacing w:before="450" w:after="450" w:line="312" w:lineRule="auto"/>
      </w:pPr>
      <w:r>
        <w:rPr>
          <w:rFonts w:ascii="宋体" w:hAnsi="宋体" w:eastAsia="宋体" w:cs="宋体"/>
          <w:color w:val="000"/>
          <w:sz w:val="28"/>
          <w:szCs w:val="28"/>
        </w:rPr>
        <w:t xml:space="preserve">一、以提高农民受益水平为目标，狠抓新型农村合作医疗由[]为您整理，感谢作者。</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是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w:t>
      </w:r>
    </w:p>
    <w:p>
      <w:pPr>
        <w:ind w:left="0" w:right="0" w:firstLine="560"/>
        <w:spacing w:before="450" w:after="450" w:line="312" w:lineRule="auto"/>
      </w:pPr>
      <w:r>
        <w:rPr>
          <w:rFonts w:ascii="宋体" w:hAnsi="宋体" w:eastAsia="宋体" w:cs="宋体"/>
          <w:color w:val="000"/>
          <w:sz w:val="28"/>
          <w:szCs w:val="28"/>
        </w:rPr>
        <w:t xml:space="preserve">一、质量优先的原则，严格落实各项操作规程，杜绝医疗责任事故。加强基本理论、基本知识、基本技能训练，不断提高医疗质量，保障医疗安全。加强监督，定期开展医疗质量检查，依法依纪落实奖惩。二是努力争取资金政策支持，进一步提升基层医疗服务能力。积极争取资金，按照《唐山市乡镇卫生院基本装备标准》的要求，进一步改善卫生院装备条件。按照《唐山市乡镇卫生院管理办法》的要求，继续有计划地开展人员聘用，努力解决基层技术力量不足的问题。三是加强医务人员教育培训。重点加强对在职医务人员的继续教育，根据临床需求举办3期培训班，安排80名业务骨干到上级医院进修，培养急需的业务人才。积极鼓励职工参加各种形式的学历教育，支持参加执业医师、执业药师和执业护士等资格考试，提高医务人员文化素质和业务素质。以落实《乡村医生基本用药目录》为重点，加强乡医业务培训。四是加强干部队伍建设。积极发现人才、培养人才和使用人才，强化院长队伍的竞争意识，增强干部队伍的生机和活力。加强后备干部的推荐、考核和培养，建立一支高素质的后备干部队伍。围绕医院管理的重点环节，有针对性地加强对院长的教育，强化对院长的日常监督和定期考核，努力打造一支有知识、有文化、懂经营、会管理、德才兼备的干部队伍。五是加强医院财务管理。严格执行《关于加强医疗卫生单位财务管理的若干规定》和《补充规定》，落实固定资产购置处理、开支审批、大宗药品采购和车辆管理等制度，确保医院财务管理工作严格规范。强化财务监督和审计，定期组织专项检查，严肃查处违纪行为。针对医院管理中的关键环节，进一步完善财务管理制度，及时堵塞管理漏洞，实现医院财务管理科学规范、公开透明。</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四、突出食品安全整治和医疗市场清理两个重点，加大卫生监督执法力度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强餐饮业食品安全监管。认真履行食品安全管理职责，强化对餐饮业和集体食堂的监督，落实监管责任制，实行责任追究。积极推进食品卫生监督量化分级管理，加强日常监督指导，重点加强对食品从业人员、餐饮单位和食品生产经营场所环境卫生的监管。严格落实卫生管理制度，推行食品原料进货索证索票、验收等各项卫生管理制度，认真规范从业行为。加大对典型案例的暴光力度，严厉查处采购、使用病死或者死因不明的畜禽等及其制品、劣质食用油、不合格调味品或非食用原料和滥用食品添加剂等违法行为。强化宣传教育，增强从业人员法制观念，确保餐饮消费环节的食品卫生安全。二是严厉打击非法行医。加强日常监督执法，严格规范社会办医的执业行为。重点查处出租承包医疗场所、超范围行医、擅自购置大型医用设备和非法进行胎儿性别鉴定等行为，严厉打击无证行医和异地行医，认真清理违法医疗广告。严格执行《执业医师法》和《护士条例》，严肃查处不经审批聘用卫生技术人员的行为。开展技术人员资质情况专项检查，清理无资质的上岗人员，严肃查处违规医疗机构。结合换</w:t>
      </w:r>
    </w:p>
    <w:p>
      <w:pPr>
        <w:ind w:left="0" w:right="0" w:firstLine="560"/>
        <w:spacing w:before="450" w:after="450" w:line="312" w:lineRule="auto"/>
      </w:pPr>
      <w:r>
        <w:rPr>
          <w:rFonts w:ascii="宋体" w:hAnsi="宋体" w:eastAsia="宋体" w:cs="宋体"/>
          <w:color w:val="000"/>
          <w:sz w:val="28"/>
          <w:szCs w:val="28"/>
        </w:rPr>
        <w:t xml:space="preserve">发乡村医生执业许可证工作，认真规范乡医执业行为，查处违纪违规乡医。三是强化公共场所和职业卫生监督。加强公共场所的卫生监督，推行量化分级管理，落实卫生管理制度，普及消毒知识。开展生活饮用水水质卫生监测，组织供水人员体检和培训。认真执行《职业病防治法》，监督企业落实职业病防治措施，建立和完善防治制度，组织职业健康检查，严肃查处危害劳动者健康的违法行为。对16家放射工作单位开展经常性卫生监督，加强放射工作场所监测，开展个人剂量检测，确保放射安全。</w:t>
      </w:r>
    </w:p>
    <w:p>
      <w:pPr>
        <w:ind w:left="0" w:right="0" w:firstLine="560"/>
        <w:spacing w:before="450" w:after="450" w:line="312" w:lineRule="auto"/>
      </w:pPr>
      <w:r>
        <w:rPr>
          <w:rFonts w:ascii="宋体" w:hAnsi="宋体" w:eastAsia="宋体" w:cs="宋体"/>
          <w:color w:val="000"/>
          <w:sz w:val="28"/>
          <w:szCs w:val="28"/>
        </w:rPr>
        <w:t xml:space="preserve">五、加强行风建设工作，促进卫生事业健康发展</w:t>
      </w:r>
    </w:p>
    <w:p>
      <w:pPr>
        <w:ind w:left="0" w:right="0" w:firstLine="560"/>
        <w:spacing w:before="450" w:after="450" w:line="312" w:lineRule="auto"/>
      </w:pPr>
      <w:r>
        <w:rPr>
          <w:rFonts w:ascii="宋体" w:hAnsi="宋体" w:eastAsia="宋体" w:cs="宋体"/>
          <w:color w:val="000"/>
          <w:sz w:val="28"/>
          <w:szCs w:val="28"/>
        </w:rPr>
        <w:t xml:space="preserve">一是加强对医务人员的教育和管理。深入开展职业道德教育和廉洁行医教育，提高广大医务人员的职业道德素质。将教育与管理相结合，严格执行医务人员医德医风考评制度，充分发挥制度的约束和激励作用。二是全面推行院务公开。认真落实院务公开制度，定期公开药品采购、财务收支、评先评优等情况，接受职工监督。重点做好医疗服务项目、收费标准、药品以及耗材价格等信息的公开，杜绝乱收费现象。三是建立治理商业贿赂长效机制。进一步完善药品集中采购办法，实现招标到品种、到价格，解决不同时间、不供应商药价不同的问题。扩大招标医疗机构范围，逐步把全县所有合作医疗定点医院全部纳入药品联合招标的范围。四是落实惠民政策，方便患者就医。认真落实济困病房制度，落实对城乡低保人员和农村“五保户”的“一免三减”措施。不断改善医疗服务，继续推行检查结果互认制度，严格控制医疗费用，促进合理检查、合理用药、合理治疗，切实减轻患者就医负担。由[]为您整理，感谢作者。</w:t>
      </w:r>
    </w:p>
    <w:p>
      <w:pPr>
        <w:ind w:left="0" w:right="0" w:firstLine="560"/>
        <w:spacing w:before="450" w:after="450" w:line="312" w:lineRule="auto"/>
      </w:pPr>
      <w:r>
        <w:rPr>
          <w:rFonts w:ascii="黑体" w:hAnsi="黑体" w:eastAsia="黑体" w:cs="黑体"/>
          <w:color w:val="000000"/>
          <w:sz w:val="34"/>
          <w:szCs w:val="34"/>
          <w:b w:val="1"/>
          <w:bCs w:val="1"/>
        </w:rPr>
        <w:t xml:space="preserve">卫生院年度计划篇二</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20xx年我们县卫生局的工作重点是：围绕深化医药卫生体制改革这一中心，继续巩固完善新农合和基本药物制度，加强医疗卫生服务能力建设，抓好重大疾病预防控制，切实提高群众健康保障水平，推动全县卫生事业科学稳定发展。</w:t>
      </w:r>
    </w:p>
    <w:p>
      <w:pPr>
        <w:ind w:left="0" w:right="0" w:firstLine="560"/>
        <w:spacing w:before="450" w:after="450" w:line="312" w:lineRule="auto"/>
      </w:pPr>
      <w:r>
        <w:rPr>
          <w:rFonts w:ascii="宋体" w:hAnsi="宋体" w:eastAsia="宋体" w:cs="宋体"/>
          <w:color w:val="000"/>
          <w:sz w:val="28"/>
          <w:szCs w:val="28"/>
        </w:rPr>
        <w:t xml:space="preserve">1、完成区域卫生信息化建设。重点完善区域卫生信息平台建设，整合医院his系统并完成数据接入，实现医疗卫生业务领域的数据互通、综合汇总。继续扩大村卫生室信息化建设成果，全县90%以上村卫生室使用医疗信息管理系统软件，满足村卫生室实施基药、基本医疗服务和公共卫生服务、新农合门诊统筹等需求。</w:t>
      </w:r>
    </w:p>
    <w:p>
      <w:pPr>
        <w:ind w:left="0" w:right="0" w:firstLine="560"/>
        <w:spacing w:before="450" w:after="450" w:line="312" w:lineRule="auto"/>
      </w:pPr>
      <w:r>
        <w:rPr>
          <w:rFonts w:ascii="宋体" w:hAnsi="宋体" w:eastAsia="宋体" w:cs="宋体"/>
          <w:color w:val="000"/>
          <w:sz w:val="28"/>
          <w:szCs w:val="28"/>
        </w:rPr>
        <w:t xml:space="preserve">2、推进卫生工程建设项目。县医院医疗综合楼、县卫生监督大楼完工并投入使用;推进县医院凤凰分院、县妇保院(含儿童医院)、县结防所和澧田、指阳、官田、梅塘卫生院等中央投资卫生项目的立项，争取中央资金支持，做好征地、规划、图纸设计和审查等项目前期准备工作。</w:t>
      </w:r>
    </w:p>
    <w:p>
      <w:pPr>
        <w:ind w:left="0" w:right="0" w:firstLine="560"/>
        <w:spacing w:before="450" w:after="450" w:line="312" w:lineRule="auto"/>
      </w:pPr>
      <w:r>
        <w:rPr>
          <w:rFonts w:ascii="宋体" w:hAnsi="宋体" w:eastAsia="宋体" w:cs="宋体"/>
          <w:color w:val="000"/>
          <w:sz w:val="28"/>
          <w:szCs w:val="28"/>
        </w:rPr>
        <w:t xml:space="preserve">3、加强卫生人才队伍建设。面向省部属高等医学院校为县直医疗单位招聘14名紧缺卫生专业人员。开展乡镇卫生院医护人员基本技能质量评比和初级人员基础理论考试及基本操作考核，强化“三基三严”训练，落实“万名医师支援农村卫生工程”项目任务，提高医务人员业务素质和基本技能。</w:t>
      </w:r>
    </w:p>
    <w:p>
      <w:pPr>
        <w:ind w:left="0" w:right="0" w:firstLine="560"/>
        <w:spacing w:before="450" w:after="450" w:line="312" w:lineRule="auto"/>
      </w:pPr>
      <w:r>
        <w:rPr>
          <w:rFonts w:ascii="宋体" w:hAnsi="宋体" w:eastAsia="宋体" w:cs="宋体"/>
          <w:color w:val="000"/>
          <w:sz w:val="28"/>
          <w:szCs w:val="28"/>
        </w:rPr>
        <w:t xml:space="preserve">1、认真实施国家基本药物制度。每个卫生院确定1-2名业务员配送药品，加强基药配送业务员培训及管理，并建立业务员管理档案。实行基药与非基药分类结算，统一考核，合理采购，基药配备使用率均达95%。科学制定各单位药占比控制目标，与基药补助和评先挂勾，促进基本药物合理使用，严控卫生院药占比，控制医药费用不合理增长。配合公立医院改革，二级医院基药使用量和销售额均达40%-50%。</w:t>
      </w:r>
    </w:p>
    <w:p>
      <w:pPr>
        <w:ind w:left="0" w:right="0" w:firstLine="560"/>
        <w:spacing w:before="450" w:after="450" w:line="312" w:lineRule="auto"/>
      </w:pPr>
      <w:r>
        <w:rPr>
          <w:rFonts w:ascii="宋体" w:hAnsi="宋体" w:eastAsia="宋体" w:cs="宋体"/>
          <w:color w:val="000"/>
          <w:sz w:val="28"/>
          <w:szCs w:val="28"/>
        </w:rPr>
        <w:t xml:space="preserve">2、推进基本公共卫生服务项目。今年基本公共卫生服务人均经费补助标准提高到30元。乡镇卫生院和村卫生室基本公共卫生服务专项经费的分配比例，原则上村卫生室不低于40%。开展基本公共卫生服务项目示范单位创建活动，年内创建1-2个示范单位。城乡居民规范化电子健康档案建档率达65%以上。</w:t>
      </w:r>
    </w:p>
    <w:p>
      <w:pPr>
        <w:ind w:left="0" w:right="0" w:firstLine="560"/>
        <w:spacing w:before="450" w:after="450" w:line="312" w:lineRule="auto"/>
      </w:pPr>
      <w:r>
        <w:rPr>
          <w:rFonts w:ascii="宋体" w:hAnsi="宋体" w:eastAsia="宋体" w:cs="宋体"/>
          <w:color w:val="000"/>
          <w:sz w:val="28"/>
          <w:szCs w:val="28"/>
        </w:rPr>
        <w:t xml:space="preserve">3、大力实施重大民生工程项目。对白内障、儿童白血病、先天性心脏病、尿毒症患者实施常态化免费救治，年内完成100例白内障、1例白血病和13例先心病患者免费救治，累计完成75例尿毒症免费血透救治。开展贫困家庭重性精神疾病免费救治，完成290例免费救治任务。</w:t>
      </w:r>
    </w:p>
    <w:p>
      <w:pPr>
        <w:ind w:left="0" w:right="0" w:firstLine="560"/>
        <w:spacing w:before="450" w:after="450" w:line="312" w:lineRule="auto"/>
      </w:pPr>
      <w:r>
        <w:rPr>
          <w:rFonts w:ascii="宋体" w:hAnsi="宋体" w:eastAsia="宋体" w:cs="宋体"/>
          <w:color w:val="000"/>
          <w:sz w:val="28"/>
          <w:szCs w:val="28"/>
        </w:rPr>
        <w:t xml:space="preserve">同时开展农村贫困家庭妇女宫颈癌、乳腺癌免费手术治疗，继续实施农村孕产妇住院分娩补助、育龄妇女免费补服叶酸、预防艾滋病母婴传播、贫困地区儿童营养改善等项目。</w:t>
      </w:r>
    </w:p>
    <w:p>
      <w:pPr>
        <w:ind w:left="0" w:right="0" w:firstLine="560"/>
        <w:spacing w:before="450" w:after="450" w:line="312" w:lineRule="auto"/>
      </w:pPr>
      <w:r>
        <w:rPr>
          <w:rFonts w:ascii="黑体" w:hAnsi="黑体" w:eastAsia="黑体" w:cs="黑体"/>
          <w:color w:val="000000"/>
          <w:sz w:val="34"/>
          <w:szCs w:val="34"/>
          <w:b w:val="1"/>
          <w:bCs w:val="1"/>
        </w:rPr>
        <w:t xml:space="preserve">卫生院年度计划篇三</w:t>
      </w:r>
    </w:p>
    <w:p>
      <w:pPr>
        <w:ind w:left="0" w:right="0" w:firstLine="560"/>
        <w:spacing w:before="450" w:after="450" w:line="312" w:lineRule="auto"/>
      </w:pPr>
      <w:r>
        <w:rPr>
          <w:rFonts w:ascii="宋体" w:hAnsi="宋体" w:eastAsia="宋体" w:cs="宋体"/>
          <w:color w:val="000"/>
          <w:sz w:val="28"/>
          <w:szCs w:val="28"/>
        </w:rPr>
        <w:t xml:space="preserve">总体思路：贯彻落实全国卫生与健康大会及区“两会”精神，坚持问题导向、科学规划、科学决策，完善医疗卫生体系，补齐医疗卫生短板，加大力度吸引和留住优秀医疗卫生人才，打造与南山世界级中心城区定位相适应的国际化医疗卫生服务体系。</w:t>
      </w:r>
    </w:p>
    <w:p>
      <w:pPr>
        <w:ind w:left="0" w:right="0" w:firstLine="560"/>
        <w:spacing w:before="450" w:after="450" w:line="312" w:lineRule="auto"/>
      </w:pPr>
      <w:r>
        <w:rPr>
          <w:rFonts w:ascii="宋体" w:hAnsi="宋体" w:eastAsia="宋体" w:cs="宋体"/>
          <w:color w:val="000"/>
          <w:sz w:val="28"/>
          <w:szCs w:val="28"/>
        </w:rPr>
        <w:t xml:space="preserve">第一，补齐医疗硬件短板。以区域重大医疗卫生基建项目为抓手，提高医疗资源总量，优化医疗资源配置。一是加快卫生系统基础建设，制定《20xx年南山区卫计系统基建工作要点》，明确时间节点，细化责任落实，确保项目进度。加快区属医院改扩建和区中医院建设。二是大力引进高水平医院，加快深圳大学学府医院、孙逸仙心血管医院建设，争取更多市属医院落户南山，推动太子湾国际医院等项目进展，吸引更多优质社会资本建设高水平医院。三是全面推进智慧医院建设，借助南山全市首家移动互联网医院群，在新建、改扩建医院中引入“互联网+”、“物联网”等手段，实现医院、医生、患者之间信息化互动，提升工作效率和患者就医体验。开展“南山区智慧医院建设标准”研究，利用研究成果指导智慧医院的建设。</w:t>
      </w:r>
    </w:p>
    <w:p>
      <w:pPr>
        <w:ind w:left="0" w:right="0" w:firstLine="560"/>
        <w:spacing w:before="450" w:after="450" w:line="312" w:lineRule="auto"/>
      </w:pPr>
      <w:r>
        <w:rPr>
          <w:rFonts w:ascii="宋体" w:hAnsi="宋体" w:eastAsia="宋体" w:cs="宋体"/>
          <w:color w:val="000"/>
          <w:sz w:val="28"/>
          <w:szCs w:val="28"/>
        </w:rPr>
        <w:t xml:space="preserve">第二，提高医疗软实力。以医学重点学科建设为抓手，以科学研究为引领，全面深化医改，提高医疗软实力。一是打造“学科建设年”，与上海市医学科技情报研究所合作，开展南山区医学重点学科评估与发展规划研究，查找区域学科发展短板，科学制定学科发展规划，在此基础上开展第三轮南山区医学重点学科评审，确定30个左右的区级医学重点学科。打造“南山版三名工程”，针对未纳入市“三名工程”，但属区域社会经济发展所急需的，以及学科(项目)水平已达到或略低于市三名工程的，拟由区财政扶持建设。出台《南山区卫生系统科研教学奖励办法》，对在卫生科技工作中做出突出贡献的个人及集体进行奖励。二是完善医疗服务体系，南山医院定位为全区医疗中心，着力打造5-10个省级以上水平和在国内、国际有一定影响力的学科。蛇口医院、西丽医院按照“大专科、小综合”的发展方向，着力打造1-3个在省内、国内有影响力的专科，以专科发展带动医院发展;区妇保院定位为全区妇幼保健中心，重点发展妇产科、儿科;加快区中医院建设，定位为全区中医药服务龙头机构，推进与广州中药大学第一附属医院合作。坚持政府在基本医疗卫生领域的主导地位，科学合理规划社康中心布局，提高社康中心服务能力，保障政府办社康中心基本满足群众基本医疗卫生需求。完善区属医院专家进社区工作制度，推动优质医疗资源下沉，鼓励公立医院医疗人才与社区医务人员组建家庭医生服务团队，为居民提供优质的健康管理服务。全面推广网络化家庭医生签约服务模式，做好居民健康管理服务。</w:t>
      </w:r>
    </w:p>
    <w:p>
      <w:pPr>
        <w:ind w:left="0" w:right="0" w:firstLine="560"/>
        <w:spacing w:before="450" w:after="450" w:line="312" w:lineRule="auto"/>
      </w:pPr>
      <w:r>
        <w:rPr>
          <w:rFonts w:ascii="宋体" w:hAnsi="宋体" w:eastAsia="宋体" w:cs="宋体"/>
          <w:color w:val="000"/>
          <w:sz w:val="28"/>
          <w:szCs w:val="28"/>
        </w:rPr>
        <w:t xml:space="preserve">第一，加强病因预防。一是打造研究型公共卫生机构，提高机构服务能力，加强与法国巴斯德研究院、美国贝勒医学院、市慢病院等名团队的深度合作，提高慢性病与精神卫生学科建设能力，全面推进国家慢性病综合防控示范区动态管理。二是开展全民健康促进，制定健康南山行动计划，联合文体、教育等部门，借助微信、大讲堂、知识竞赛等形式广泛开展全面健康教育，依托民生微实事，将健康渗透到每一个社区和居民。</w:t>
      </w:r>
    </w:p>
    <w:p>
      <w:pPr>
        <w:ind w:left="0" w:right="0" w:firstLine="560"/>
        <w:spacing w:before="450" w:after="450" w:line="312" w:lineRule="auto"/>
      </w:pPr>
      <w:r>
        <w:rPr>
          <w:rFonts w:ascii="宋体" w:hAnsi="宋体" w:eastAsia="宋体" w:cs="宋体"/>
          <w:color w:val="000"/>
          <w:sz w:val="28"/>
          <w:szCs w:val="28"/>
        </w:rPr>
        <w:t xml:space="preserve">第二，加强“三早”(早发现、早诊断、早治疗)预防。一是发展“互联网+公共卫生”，充分发挥我区高新技术企业云集的优势，加强与企业的合作，推动有利于辖区居民健康的疾病预防与控制策略，依靠科技进步，促进卫生事业发展。依托区域卫生大数据中心，提高辖区传染病防控追踪与响应能力、疾病早期预警信号发现能力、诊断性检测和治疗方法研发能力;作为全国首个区级试点，开展“互联网+慢性病防控”项目，利用智能终端和app等信息化手段，实现健康指标自助检测和远程监测。二是强化重点人群健康管理，联手区内大学和科技企业，推动精准医学在重大疾病早诊早治方面的应用，开展大肠癌筛查、慢性病高风险人群健康管理、脑卒中重点高危人群社区综合防治等民生项目，加强对高危人群的健康筛查及健康管理。完善妇幼健康保障体系，打造区域围产期保健中心、出生缺陷综合防治中心、产前诊断中心，实施妇幼健康优质服务创建示范工程，深入开展新生儿听力筛查与耳聋基因联合检测、新生儿遗传性代谢病筛查项目，加强高危、高龄、流动人口孕产妇及新生儿、婴幼儿健康管理。</w:t>
      </w:r>
    </w:p>
    <w:p>
      <w:pPr>
        <w:ind w:left="0" w:right="0" w:firstLine="560"/>
        <w:spacing w:before="450" w:after="450" w:line="312" w:lineRule="auto"/>
      </w:pPr>
      <w:r>
        <w:rPr>
          <w:rFonts w:ascii="宋体" w:hAnsi="宋体" w:eastAsia="宋体" w:cs="宋体"/>
          <w:color w:val="000"/>
          <w:sz w:val="28"/>
          <w:szCs w:val="28"/>
        </w:rPr>
        <w:t xml:space="preserve">第三，加强临床预防。一是加强医院能力建设，完善区属医院公共卫生科室设置和人员配备，提高医疗卫生服务水平，为患者提供及时、有效的治疗和康复措施，提高患者的生命质量。二是发展医养融合服务，以老年人、慢性病患者为重点，建设以居家康复/养老为基础、社康为依托、医疗机构为补充的多层次康复/养老服务体系，推进西丽医院与西丽养老院合作，打造老年科、医养结合等重点项目。</w:t>
      </w:r>
    </w:p>
    <w:p>
      <w:pPr>
        <w:ind w:left="0" w:right="0" w:firstLine="560"/>
        <w:spacing w:before="450" w:after="450" w:line="312" w:lineRule="auto"/>
      </w:pPr>
      <w:r>
        <w:rPr>
          <w:rFonts w:ascii="宋体" w:hAnsi="宋体" w:eastAsia="宋体" w:cs="宋体"/>
          <w:color w:val="000"/>
          <w:sz w:val="28"/>
          <w:szCs w:val="28"/>
        </w:rPr>
        <w:t xml:space="preserve">第四，开展优生惠民工程。扎实稳妥实施全面二孩政策，做好免费婚前、孕前优生健康检查等配套工作。开展一系列覆盖广、有特色的家庭发展能力建设项目，为计生家庭提供妇幼保健、科学育儿、医养结合等贯穿一生的优质服务。</w:t>
      </w:r>
    </w:p>
    <w:p>
      <w:pPr>
        <w:ind w:left="0" w:right="0" w:firstLine="560"/>
        <w:spacing w:before="450" w:after="450" w:line="312" w:lineRule="auto"/>
      </w:pPr>
      <w:r>
        <w:rPr>
          <w:rFonts w:ascii="宋体" w:hAnsi="宋体" w:eastAsia="宋体" w:cs="宋体"/>
          <w:color w:val="000"/>
          <w:sz w:val="28"/>
          <w:szCs w:val="28"/>
        </w:rPr>
        <w:t xml:space="preserve">第一，“请进来”、“走出去”，加大人才引进和培育力度。设立医疗卫生人才引进专项奖励经费，扩大人才引进规模，补齐南山区执业医师和注册护士缺口。完善重点学科人才梯队，新建、改建、扩建医院从项目启用前三年即启动人才储备工作。加强医疗卫生人才培养，推进南山医院与梅奥医学中心合作，建设国内首个疼痛专科医生培训基地，区妇幼保健院与北京大学深圳医院合作，共建教学医院。</w:t>
      </w:r>
    </w:p>
    <w:p>
      <w:pPr>
        <w:ind w:left="0" w:right="0" w:firstLine="560"/>
        <w:spacing w:before="450" w:after="450" w:line="312" w:lineRule="auto"/>
      </w:pPr>
      <w:r>
        <w:rPr>
          <w:rFonts w:ascii="宋体" w:hAnsi="宋体" w:eastAsia="宋体" w:cs="宋体"/>
          <w:color w:val="000"/>
          <w:sz w:val="28"/>
          <w:szCs w:val="28"/>
        </w:rPr>
        <w:t xml:space="preserve">第二，“留下来”，加大人才保障力度。与上海交通大学合作开展“南山区区域医疗卫生人力资源规划及薪酬测算”研究，分析南山区医疗卫生资源现状，在此基础上进行薪酬测算，为推进人事制度改革提供决策依据和方向。探索建立以岗位管理为核心的运营机制，完善医务人员考核及绩效分配制度，鼓励医疗卫生机构自主制定实施激励政策，提高临床一线、重点岗位、紧缺医疗人才的薪酬待遇。出台医疗卫生系统人才认定和激励制度，加强与住建、教育等部门沟通协调，切实解决医疗卫生人才的住房保障、子女入学和配偶工作等问题。</w:t>
      </w:r>
    </w:p>
    <w:p>
      <w:pPr>
        <w:ind w:left="0" w:right="0" w:firstLine="560"/>
        <w:spacing w:before="450" w:after="450" w:line="312" w:lineRule="auto"/>
      </w:pPr>
      <w:r>
        <w:rPr>
          <w:rFonts w:ascii="宋体" w:hAnsi="宋体" w:eastAsia="宋体" w:cs="宋体"/>
          <w:color w:val="000"/>
          <w:sz w:val="28"/>
          <w:szCs w:val="28"/>
        </w:rPr>
        <w:t xml:space="preserve">第一，健全区域卫生大数据平台建设，健全涵盖全员人口信息、居民电子健康档案、电子病历等在内的健康大数据库，实现对医疗卫生服务和监管要素的统一编码、一物一码。推进公共卫生信息平台建设，促进机构间信息整合。实施医疗、医药、医保数据中心联网，推动医疗卫生、社会医疗保险、药品监管等信息资源共享。</w:t>
      </w:r>
    </w:p>
    <w:p>
      <w:pPr>
        <w:ind w:left="0" w:right="0" w:firstLine="560"/>
        <w:spacing w:before="450" w:after="450" w:line="312" w:lineRule="auto"/>
      </w:pPr>
      <w:r>
        <w:rPr>
          <w:rFonts w:ascii="宋体" w:hAnsi="宋体" w:eastAsia="宋体" w:cs="宋体"/>
          <w:color w:val="000"/>
          <w:sz w:val="28"/>
          <w:szCs w:val="28"/>
        </w:rPr>
        <w:t xml:space="preserve">第二，完善智慧医疗服务体系建设，借助南山区域信息化优势，完善双向转诊管理平台和远程医疗服务平台，提高双向转诊的协作效率和规范化管理水平，逐步实现心电图、b超等检查项目“社康检查、医院诊断”。推动预防接种信息化管理，实现疫苗冷链运输系统全流程信息化，接种门诊取号、预检、登记、接种、留观一体的全程数字化。</w:t>
      </w:r>
    </w:p>
    <w:p>
      <w:pPr>
        <w:ind w:left="0" w:right="0" w:firstLine="560"/>
        <w:spacing w:before="450" w:after="450" w:line="312" w:lineRule="auto"/>
      </w:pPr>
      <w:r>
        <w:rPr>
          <w:rFonts w:ascii="黑体" w:hAnsi="黑体" w:eastAsia="黑体" w:cs="黑体"/>
          <w:color w:val="000000"/>
          <w:sz w:val="34"/>
          <w:szCs w:val="34"/>
          <w:b w:val="1"/>
          <w:bCs w:val="1"/>
        </w:rPr>
        <w:t xml:space="preserve">卫生院年度计划篇四</w:t>
      </w:r>
    </w:p>
    <w:p>
      <w:pPr>
        <w:ind w:left="0" w:right="0" w:firstLine="560"/>
        <w:spacing w:before="450" w:after="450" w:line="312" w:lineRule="auto"/>
      </w:pPr>
      <w:r>
        <w:rPr>
          <w:rFonts w:ascii="宋体" w:hAnsi="宋体" w:eastAsia="宋体" w:cs="宋体"/>
          <w:color w:val="000"/>
          <w:sz w:val="28"/>
          <w:szCs w:val="28"/>
        </w:rPr>
        <w:t xml:space="preserve">01.依据xxxx市卫生局的安排时间完成住院医师必修课、英语的报名、考试、办理合格证书。</w:t>
      </w:r>
    </w:p>
    <w:p>
      <w:pPr>
        <w:ind w:left="0" w:right="0" w:firstLine="560"/>
        <w:spacing w:before="450" w:after="450" w:line="312" w:lineRule="auto"/>
      </w:pPr>
      <w:r>
        <w:rPr>
          <w:rFonts w:ascii="宋体" w:hAnsi="宋体" w:eastAsia="宋体" w:cs="宋体"/>
          <w:color w:val="000"/>
          <w:sz w:val="28"/>
          <w:szCs w:val="28"/>
        </w:rPr>
        <w:t xml:space="preserve">02.依据xxxx市卫生局的安排时间完成住院医师一阶段理论考试与临床技能的报名、考试、手册的审核、合格证书的申请及办理、完成二阶段住院医师临床技能考核的报名、考试、手册的审核、合格证书的申请及办理。</w:t>
      </w:r>
    </w:p>
    <w:p>
      <w:pPr>
        <w:ind w:left="0" w:right="0" w:firstLine="560"/>
        <w:spacing w:before="450" w:after="450" w:line="312" w:lineRule="auto"/>
      </w:pPr>
      <w:r>
        <w:rPr>
          <w:rFonts w:ascii="宋体" w:hAnsi="宋体" w:eastAsia="宋体" w:cs="宋体"/>
          <w:color w:val="000"/>
          <w:sz w:val="28"/>
          <w:szCs w:val="28"/>
        </w:rPr>
        <w:t xml:space="preserve">03.完成科主任下达的各项工作指令。</w:t>
      </w:r>
    </w:p>
    <w:p>
      <w:pPr>
        <w:ind w:left="0" w:right="0" w:firstLine="560"/>
        <w:spacing w:before="450" w:after="450" w:line="312" w:lineRule="auto"/>
      </w:pPr>
      <w:r>
        <w:rPr>
          <w:rFonts w:ascii="宋体" w:hAnsi="宋体" w:eastAsia="宋体" w:cs="宋体"/>
          <w:color w:val="000"/>
          <w:sz w:val="28"/>
          <w:szCs w:val="28"/>
        </w:rPr>
        <w:t xml:space="preserve">04.完成全年48次住院医师参加讲课培训、12次教学查房的组织与考勤。</w:t>
      </w:r>
    </w:p>
    <w:p>
      <w:pPr>
        <w:ind w:left="0" w:right="0" w:firstLine="560"/>
        <w:spacing w:before="450" w:after="450" w:line="312" w:lineRule="auto"/>
      </w:pPr>
      <w:r>
        <w:rPr>
          <w:rFonts w:ascii="宋体" w:hAnsi="宋体" w:eastAsia="宋体" w:cs="宋体"/>
          <w:color w:val="000"/>
          <w:sz w:val="28"/>
          <w:szCs w:val="28"/>
        </w:rPr>
        <w:t xml:space="preserve">05.按时收集住院医师读书笔记，请专家点评读书笔记、整理后上传邓老师。</w:t>
      </w:r>
    </w:p>
    <w:p>
      <w:pPr>
        <w:ind w:left="0" w:right="0" w:firstLine="560"/>
        <w:spacing w:before="450" w:after="450" w:line="312" w:lineRule="auto"/>
      </w:pPr>
      <w:r>
        <w:rPr>
          <w:rFonts w:ascii="宋体" w:hAnsi="宋体" w:eastAsia="宋体" w:cs="宋体"/>
          <w:color w:val="000"/>
          <w:sz w:val="28"/>
          <w:szCs w:val="28"/>
        </w:rPr>
        <w:t xml:space="preserve">06.年底收集整理住院医师发表的论文。</w:t>
      </w:r>
    </w:p>
    <w:p>
      <w:pPr>
        <w:ind w:left="0" w:right="0" w:firstLine="560"/>
        <w:spacing w:before="450" w:after="450" w:line="312" w:lineRule="auto"/>
      </w:pPr>
      <w:r>
        <w:rPr>
          <w:rFonts w:ascii="宋体" w:hAnsi="宋体" w:eastAsia="宋体" w:cs="宋体"/>
          <w:color w:val="000"/>
          <w:sz w:val="28"/>
          <w:szCs w:val="28"/>
        </w:rPr>
        <w:t xml:space="preserve">07.完成院内相关科室的临时工作。</w:t>
      </w:r>
    </w:p>
    <w:p>
      <w:pPr>
        <w:ind w:left="0" w:right="0" w:firstLine="560"/>
        <w:spacing w:before="450" w:after="450" w:line="312" w:lineRule="auto"/>
      </w:pPr>
      <w:r>
        <w:rPr>
          <w:rFonts w:ascii="宋体" w:hAnsi="宋体" w:eastAsia="宋体" w:cs="宋体"/>
          <w:color w:val="000"/>
          <w:sz w:val="28"/>
          <w:szCs w:val="28"/>
        </w:rPr>
        <w:t xml:space="preserve">08.9月完成住院医师年度标准化考核，配合人事职称晋升工作。</w:t>
      </w:r>
    </w:p>
    <w:p>
      <w:pPr>
        <w:ind w:left="0" w:right="0" w:firstLine="560"/>
        <w:spacing w:before="450" w:after="450" w:line="312" w:lineRule="auto"/>
      </w:pPr>
      <w:r>
        <w:rPr>
          <w:rFonts w:ascii="宋体" w:hAnsi="宋体" w:eastAsia="宋体" w:cs="宋体"/>
          <w:color w:val="000"/>
          <w:sz w:val="28"/>
          <w:szCs w:val="28"/>
        </w:rPr>
        <w:t xml:space="preserve">09.按时完成教学干事等的换届与考核。</w:t>
      </w:r>
    </w:p>
    <w:p>
      <w:pPr>
        <w:ind w:left="0" w:right="0" w:firstLine="560"/>
        <w:spacing w:before="450" w:after="450" w:line="312" w:lineRule="auto"/>
      </w:pPr>
      <w:r>
        <w:rPr>
          <w:rFonts w:ascii="宋体" w:hAnsi="宋体" w:eastAsia="宋体" w:cs="宋体"/>
          <w:color w:val="000"/>
          <w:sz w:val="28"/>
          <w:szCs w:val="28"/>
        </w:rPr>
        <w:t xml:space="preserve">10.10月安排基地培训结束返院的住院医师轮转。</w:t>
      </w:r>
    </w:p>
    <w:p>
      <w:pPr>
        <w:ind w:left="0" w:right="0" w:firstLine="560"/>
        <w:spacing w:before="450" w:after="450" w:line="312" w:lineRule="auto"/>
      </w:pPr>
      <w:r>
        <w:rPr>
          <w:rFonts w:ascii="宋体" w:hAnsi="宋体" w:eastAsia="宋体" w:cs="宋体"/>
          <w:color w:val="000"/>
          <w:sz w:val="28"/>
          <w:szCs w:val="28"/>
        </w:rPr>
        <w:t xml:space="preserve">11.做好检验技师基地的工作。</w:t>
      </w:r>
    </w:p>
    <w:p>
      <w:pPr>
        <w:ind w:left="0" w:right="0" w:firstLine="560"/>
        <w:spacing w:before="450" w:after="450" w:line="312" w:lineRule="auto"/>
      </w:pPr>
      <w:r>
        <w:rPr>
          <w:rFonts w:ascii="宋体" w:hAnsi="宋体" w:eastAsia="宋体" w:cs="宋体"/>
          <w:color w:val="000"/>
          <w:sz w:val="28"/>
          <w:szCs w:val="28"/>
        </w:rPr>
        <w:t xml:space="preserve">11.12月做年度工作总结与下年度工作计划。</w:t>
      </w:r>
    </w:p>
    <w:p>
      <w:pPr>
        <w:ind w:left="0" w:right="0" w:firstLine="560"/>
        <w:spacing w:before="450" w:after="450" w:line="312" w:lineRule="auto"/>
      </w:pPr>
      <w:r>
        <w:rPr>
          <w:rFonts w:ascii="宋体" w:hAnsi="宋体" w:eastAsia="宋体" w:cs="宋体"/>
          <w:color w:val="000"/>
          <w:sz w:val="28"/>
          <w:szCs w:val="28"/>
        </w:rPr>
        <w:t xml:space="preserve">在今后的一年里，履行职责，让卫生局的工作质量再创辉煌。</w:t>
      </w:r>
    </w:p>
    <w:p>
      <w:pPr>
        <w:ind w:left="0" w:right="0" w:firstLine="560"/>
        <w:spacing w:before="450" w:after="450" w:line="312" w:lineRule="auto"/>
      </w:pPr>
      <w:r>
        <w:rPr>
          <w:rFonts w:ascii="黑体" w:hAnsi="黑体" w:eastAsia="黑体" w:cs="黑体"/>
          <w:color w:val="000000"/>
          <w:sz w:val="34"/>
          <w:szCs w:val="34"/>
          <w:b w:val="1"/>
          <w:bCs w:val="1"/>
        </w:rPr>
        <w:t xml:space="preserve">卫生院年度计划篇五</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xx%、xx%的xx%以上。</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1、坚持政府主导，鼓励社会参与，有效利用现有卫生资源，合理布局，严格机构准入，完成2024年2—3个社区卫生服务站的建设任务。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xx%以上，享受服务在xx%以上，逐步完善民居民健康档案内容，新建健康档案达到xx%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一是继续巩固社区卫生服务体系建设的成绩，打造社区卫生服务的亮点，突出各中心的特点，拓展服务功能，在服务观念上更新方式、方法，让社区居民更多更好地享受到社区卫生的服务。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2024-09-20T17:38:57+08:00</dcterms:created>
  <dcterms:modified xsi:type="dcterms:W3CDTF">2024-09-20T17:38:57+08:00</dcterms:modified>
</cp:coreProperties>
</file>

<file path=docProps/custom.xml><?xml version="1.0" encoding="utf-8"?>
<Properties xmlns="http://schemas.openxmlformats.org/officeDocument/2006/custom-properties" xmlns:vt="http://schemas.openxmlformats.org/officeDocument/2006/docPropsVTypes"/>
</file>