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最新交警办公室主任工作总结(4篇)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交警办公室主任工作总结篇一</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4"/>
          <w:szCs w:val="34"/>
          <w:b w:val="1"/>
          <w:bCs w:val="1"/>
        </w:rPr>
        <w:t xml:space="preserve">交警办公室主任工作总结篇二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组织保持高度一致，工作中严以律己，宽以待人，作风务实不浮夸。20xx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2、规范了机关内部事务管理。制定了考勤制度、学习制度、值班制度、文书鉴定制【白话文】度、机关卫生制度、财务管理制度等等机关管理制度，使机关管理更加规范、科学，有章可循。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交警办公室主任工作总结篇三</w:t>
      </w:r>
    </w:p>
    <w:p>
      <w:pPr>
        <w:ind w:left="0" w:right="0" w:firstLine="560"/>
        <w:spacing w:before="450" w:after="450" w:line="312" w:lineRule="auto"/>
      </w:pPr>
      <w:r>
        <w:rPr>
          <w:rFonts w:ascii="宋体" w:hAnsi="宋体" w:eastAsia="宋体" w:cs="宋体"/>
          <w:color w:val="000"/>
          <w:sz w:val="28"/>
          <w:szCs w:val="28"/>
        </w:rPr>
        <w:t xml:space="preserve">伴随着20__年即将到来的钟声，回望20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__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交警办公室主任工作总结篇四</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在即将过去的一年里，在分行领导的关心和帮忙下，我始终持续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我严格要求，在每一项具体工作中都注意严格要求自我，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2024-09-21T03:36:34+08:00</dcterms:created>
  <dcterms:modified xsi:type="dcterms:W3CDTF">2024-09-21T03:36:34+08:00</dcterms:modified>
</cp:coreProperties>
</file>

<file path=docProps/custom.xml><?xml version="1.0" encoding="utf-8"?>
<Properties xmlns="http://schemas.openxmlformats.org/officeDocument/2006/custom-properties" xmlns:vt="http://schemas.openxmlformats.org/officeDocument/2006/docPropsVTypes"/>
</file>