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学习林铎甘肃省第十三次党代会报告心得体会（最新3篇）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省第十三次党代会是在进入全面建成小康社会决胜阶段、喜迎党的十九大的新形势下，召开的一次继往开来的重要会议。以下是范文网整理的3篇。省第十三次党代会是在进入全面建成小康社会决胜阶段，喜迎党的...</w:t>
      </w:r>
    </w:p>
    <w:p>
      <w:pPr>
        <w:ind w:left="0" w:right="0" w:firstLine="560"/>
        <w:spacing w:before="450" w:after="450" w:line="312" w:lineRule="auto"/>
      </w:pPr>
      <w:r>
        <w:rPr>
          <w:rFonts w:ascii="宋体" w:hAnsi="宋体" w:eastAsia="宋体" w:cs="宋体"/>
          <w:color w:val="000"/>
          <w:sz w:val="28"/>
          <w:szCs w:val="28"/>
        </w:rPr>
        <w:t xml:space="preserve">省第十三次党代会是在进入全面建成小康社会决胜阶段、喜迎党的十九大的新形势下，召开的一次继往开来的重要会议。以下是范文网整理的3篇。</w:t>
      </w:r>
    </w:p>
    <w:p>
      <w:pPr>
        <w:ind w:left="0" w:right="0" w:firstLine="560"/>
        <w:spacing w:before="450" w:after="450" w:line="312" w:lineRule="auto"/>
      </w:pPr>
      <w:r>
        <w:rPr>
          <w:rFonts w:ascii="宋体" w:hAnsi="宋体" w:eastAsia="宋体" w:cs="宋体"/>
          <w:color w:val="000"/>
          <w:sz w:val="28"/>
          <w:szCs w:val="28"/>
        </w:rPr>
        <w:t xml:space="preserve">省第十三次党代会是在进入全面建成小康社会决胜阶段，喜迎党的十九大的新形势下召开的一次非常重要的会议，是全省人民政治生活中的一件大事。林铎同志代表省第十二届委员会作的报告，站位高，理念新，主题鲜明，思路清晰，客观务实，既充分体现了党中央的精神，又紧密结合甘肃实际，反映了人民群众意愿。省纪委向大会作的书面报告，质量高、分量重，一是政治性很强，二是思想性很强，三是大局意识很强，四是政策性很强，五是指导性很强。</w:t>
      </w:r>
    </w:p>
    <w:p>
      <w:pPr>
        <w:ind w:left="0" w:right="0" w:firstLine="560"/>
        <w:spacing w:before="450" w:after="450" w:line="312" w:lineRule="auto"/>
      </w:pPr>
      <w:r>
        <w:rPr>
          <w:rFonts w:ascii="宋体" w:hAnsi="宋体" w:eastAsia="宋体" w:cs="宋体"/>
          <w:color w:val="000"/>
          <w:sz w:val="28"/>
          <w:szCs w:val="28"/>
        </w:rPr>
        <w:t xml:space="preserve">要深入学习，统一思想认识。全厅纪检监察干部要认真学、深入学、带着问题学，要原原本本学、逐字逐句学，掌握精神实质，真正内化于心，外践于行。要提高政治站位，对党绝对忠诚。纪检干部要牢固树立“四个意识”，提高政治站位，以对党绝对忠诚的态度全力做好监督执纪问责工作。要强化责任担当，捍卫党章党纪的权威。按照省第十三次党代会精神，特别是省纪委报告有关精神，把纪检监察各项工作提高到捍卫党的执政地位、捍卫党章、捍卫党纪权威的高度开展。要加强自身建设，提高能力水平。在深入学习，切实领会精神实质的基础上，按照会议精神，制定专门贯彻落实的措施，狠抓执行，努力提高工作水平。</w:t>
      </w:r>
    </w:p>
    <w:p>
      <w:pPr>
        <w:ind w:left="0" w:right="0" w:firstLine="560"/>
        <w:spacing w:before="450" w:after="450" w:line="312" w:lineRule="auto"/>
      </w:pPr>
      <w:r>
        <w:rPr>
          <w:rFonts w:ascii="宋体" w:hAnsi="宋体" w:eastAsia="宋体" w:cs="宋体"/>
          <w:color w:val="000"/>
          <w:sz w:val="28"/>
          <w:szCs w:val="28"/>
        </w:rPr>
        <w:t xml:space="preserve">《报告》立意深远、主题鲜明，思路清晰、文风朴实。一是政治站位高，站在全面从严治党、维护党的团结和党中央权威的高度;二是政策定位准，按照党风廉政建设和反腐败工作的方针，总结经验，谋划未来;三是工作要求高，对监督执纪工作和纪委自身建设提出了明确要求，为各级纪检监察机关开展监督执纪工作指明了方向，提供了有力遵循。大家表示，要认真学习，深刻领会，学思践悟，学以致用，把省委、省纪委要求贯彻落实到监督执纪工作中，为驻在单位构建风清气正的政治生态“保驾护航”。</w:t>
      </w:r>
    </w:p>
    <w:p>
      <w:pPr>
        <w:ind w:left="0" w:right="0" w:firstLine="560"/>
        <w:spacing w:before="450" w:after="450" w:line="312" w:lineRule="auto"/>
      </w:pPr>
      <w:r>
        <w:rPr>
          <w:rFonts w:ascii="宋体" w:hAnsi="宋体" w:eastAsia="宋体" w:cs="宋体"/>
          <w:color w:val="000"/>
          <w:sz w:val="28"/>
          <w:szCs w:val="28"/>
        </w:rPr>
        <w:t xml:space="preserve">一是要将深入学习省十三次党代会精神作为驻厅纪检组当前和今后一个时期的重要政治任务，纳入学习计划，切实增强学习的主动性、自觉性，确保学深悟透、入脑入心。二是要将理论学习与工作实践紧密结合，以理论学习推动业务工作有序开展。三是要加大对驻在单位纪检干部的业务培训力度。四是要加大督查力度，对驻在单位学习省第十三次党代会精神及“两学一做”学习教育常态化、制度化情况进行督促检查，推进驻在单位党风廉政建设，努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只有聚焦未来发展的方向和目标，有效应对前进道路上的风险和挑战，才能实现全面建成小康社会、加快建设幸福美好新甘肃的宏伟目标。省第十三次党代会报告明确提出“聚焦战略目标，解决突出问题”的要求，引发出席会议的党代表高度关注、热烈讨论。</w:t>
      </w:r>
    </w:p>
    <w:p>
      <w:pPr>
        <w:ind w:left="0" w:right="0" w:firstLine="560"/>
        <w:spacing w:before="450" w:after="450" w:line="312" w:lineRule="auto"/>
      </w:pPr>
      <w:r>
        <w:rPr>
          <w:rFonts w:ascii="宋体" w:hAnsi="宋体" w:eastAsia="宋体" w:cs="宋体"/>
          <w:color w:val="000"/>
          <w:sz w:val="28"/>
          <w:szCs w:val="28"/>
        </w:rPr>
        <w:t xml:space="preserve">林铎同志在报告中指出，要着眼同全国一道全面建成小康社会、加快建设幸福美好新甘肃，下大力气解决经济社会欠发达、治理能力现代化水平不高、人民群众生活整体水平低、生态建设和环境保护亟待加强、全面从严治党责任担当不力等突出问题，推进各项事业发展取得新成效。</w:t>
      </w:r>
    </w:p>
    <w:p>
      <w:pPr>
        <w:ind w:left="0" w:right="0" w:firstLine="560"/>
        <w:spacing w:before="450" w:after="450" w:line="312" w:lineRule="auto"/>
      </w:pPr>
      <w:r>
        <w:rPr>
          <w:rFonts w:ascii="宋体" w:hAnsi="宋体" w:eastAsia="宋体" w:cs="宋体"/>
          <w:color w:val="000"/>
          <w:sz w:val="28"/>
          <w:szCs w:val="28"/>
        </w:rPr>
        <w:t xml:space="preserve">代表们一致认为，报告对今后五年全省发展的指导思想和奋斗目标进行了高度凝练，思路清晰，目标明确，科学谋划出了建设幸福美好新甘肃的宏伟蓝图，为全省未来发展进一步指明了方向。在总结成绩的同时，还明确指出了工作中存在的不少问题、不足和差距。报告分析问题透彻，勇于直面差距自我加压。对影响制约全省发展的突出问题、主要矛盾、明显短板，没有回避和遮掩，而是分析得更为深入和透彻，每一条都靶向精准、有的放矢，让人警醒、催人奋进。解决好这些问题，推动经济社会健康发展，是民之所望、政之所向。王锐代表说，认真学习贯彻这次党代会精神，关键在于瞄准薄弱环节，切实解决问题，把各项工作做得更加富有成效，为加快建设幸福美好新甘肃贡献力量。在讨论中，代表们纷纷表示，今后要更加聚焦发展目标，坚持问题导向，在解决突出问题上下功夫，找准问题、直面问题、解决问题，描绘好幸福美好新甘肃精彩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2024-09-21T01:32:56+08:00</dcterms:created>
  <dcterms:modified xsi:type="dcterms:W3CDTF">2024-09-21T01:32:56+08:00</dcterms:modified>
</cp:coreProperties>
</file>

<file path=docProps/custom.xml><?xml version="1.0" encoding="utf-8"?>
<Properties xmlns="http://schemas.openxmlformats.org/officeDocument/2006/custom-properties" xmlns:vt="http://schemas.openxmlformats.org/officeDocument/2006/docPropsVTypes"/>
</file>