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十佳医生先进事迹材料</w:t>
      </w:r>
      <w:bookmarkEnd w:id="1"/>
    </w:p>
    <w:p>
      <w:pPr>
        <w:jc w:val="center"/>
        <w:spacing w:before="0" w:after="450"/>
      </w:pPr>
      <w:r>
        <w:rPr>
          <w:rFonts w:ascii="Arial" w:hAnsi="Arial" w:eastAsia="Arial" w:cs="Arial"/>
          <w:color w:val="999999"/>
          <w:sz w:val="20"/>
          <w:szCs w:val="20"/>
        </w:rPr>
        <w:t xml:space="preserve">来源：网络  作者：枫叶飘零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市妇幼保健院影像诊断科副主任兼超声科主任，多年来，他勤奋好学、刻苦钻研、技术精湛、廉洁行医，作为医学影像科（超声科）学科带头人，在影像天地孜孜以求，以高度的责任心和高尚的人文素养，在胎儿心动图等多项技术方面成绩斐然，并注重科室年轻...</w:t>
      </w:r>
    </w:p>
    <w:p>
      <w:pPr>
        <w:ind w:left="0" w:right="0" w:firstLine="560"/>
        <w:spacing w:before="450" w:after="450" w:line="312" w:lineRule="auto"/>
      </w:pPr>
      <w:r>
        <w:rPr>
          <w:rFonts w:ascii="宋体" w:hAnsi="宋体" w:eastAsia="宋体" w:cs="宋体"/>
          <w:color w:val="000"/>
          <w:sz w:val="28"/>
          <w:szCs w:val="28"/>
        </w:rPr>
        <w:t xml:space="preserve">××，××市妇幼保健院影像诊断科副主任兼超声科主任，多年来，他勤奋好学、刻苦钻研、技术精湛、廉洁行医，作为医学影像科（超声科）学科带头人，在影像天地孜孜以求，以高度的责任心和高尚的人文素养，在胎儿心动图等多项技术方面成绩斐然，并注重科室年轻医生的传、帮、带，使得我院的b超诊断的多项技术处于全市领先水平，在一些特色项目的诊断上达全省先进水平。先后被评为—、—院“十佳医生”、—院“岗位能手”。</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毕业于××大学妇产系，在妇产科工作5年后转攻超声医学，他克服了影像基础差的弱点，常常到医学院图书馆找资料，并将资料上的案例与实践结合起来，提高诊断水平。多年来，他养成一个习惯，即每天带一网个问题下班、带一个问题上班。工作中，一些特殊病例促使他思考，例如胎儿内脏反位合并心脏畸形，虽然重要诊断已明确，但诊断是不是全面，是不是规范，该畸形会不会是某综合症的一部分，这些都是他经常思考的问题，经常查资料学习，以理论证明实践；同时他又会将在学习过程中的理论知识，在日常的实践工作中加以佐证和体会，良好的学习、工作习惯，日积月累，使得他技长于人。</w:t>
      </w:r>
    </w:p>
    <w:p>
      <w:pPr>
        <w:ind w:left="0" w:right="0" w:firstLine="560"/>
        <w:spacing w:before="450" w:after="450" w:line="312" w:lineRule="auto"/>
      </w:pPr>
      <w:r>
        <w:rPr>
          <w:rFonts w:ascii="宋体" w:hAnsi="宋体" w:eastAsia="宋体" w:cs="宋体"/>
          <w:color w:val="000"/>
          <w:sz w:val="28"/>
          <w:szCs w:val="28"/>
        </w:rPr>
        <w:t xml:space="preserve">一名成功的医生总是善于在自己未知领域不断学习、不断拓展、不断尝试，××就是这样一名医生，他总是不断地学习，不断地创新，并且勤于分析，善于总结，在他的带领下，使得科室内的诊疗项目在不断增加的同时，诊断符合率高，无因差错引起的医疗纠纷。，他和科内一位同志在市内率先开展了三维超声检查，胎儿系统性超声检查，胎儿畸形检出率一直居于市内领先水平，经常有未在我院建卡的孕妇争先筑后地预约进行三维超声检查，为我院带来了良好的社会效益和经济效益；胎儿超声心动图技术要求高、难度大，××主任在完全自学的情况下熟练地掌握了这项技术，在科内第一个明确诊断了1例复杂性胎儿先天性心脏病，现已诊断出胎儿先天性心脏病19种，其中1例含6种心脏畸形；在省人民医院超声心动图室学习3个月，他克服学习前无任何实践经验且学习时间过短等困难，圆满完成了学习任务，回院后开始对遇到复杂先心病进行单独诊治，在工作实践中，周主任又深刻地领悟到婴幼儿超声心动图工作的开展促进了胎儿超声心动图水平的提高，二者是同一技术在人不同时期的应用，，他成功地诊断出一例罕见的新生儿先天性心脏病（主动脉弓离断），因诊断及时准确，帮助患儿在最短的时间内得到了成功救治，受到患儿家长的高度赞誉；底，周主任又在上海华东医院学习高强度聚焦刀（超声刀）治疗技术，通过5天的学习，回院后治疗率为85%，后经一年的摸索，我院子宫肌瘤超声刀治疗有效率提高至93%，我院超声刀治疗的顺利开展受到了华东医院专家的重视，他受邀在国家经继续教育项目“肿瘤三维适形精确靶向治疗”学习班介绍，完成关于超声刀的论文4篇，并在实践中形成了一套行之有效的操作规范，明确了适时结束治疗的声像判断标准，找到了引起血尿、神经损伤两种常见不良反因的原因，促进了我院超声刀工作的顺利开展，目前我院超声刀治疗水平已达省内先进。正是由于这种孜孜不倦的学习精神，至今，我院在质控范围内的胎儿畸形误诊率为0，仅上半年，××主任就诊断胎儿畸形48例，涉及41种畸形，他本人承担着较多的市内胎儿畸形会诊工作，而且科内的各项工作也处于全市领先水平，在市产前诊断中心评选中，该科的工作受到省内专家的好评；在今年创建三甲妇幼保健院工作中，b超室通过省评审组预检，同时该科克服工作量大、人员少等困难，顺利实现全彩超化24小时b超检查。</w:t>
      </w:r>
    </w:p>
    <w:p>
      <w:pPr>
        <w:ind w:left="0" w:right="0" w:firstLine="560"/>
        <w:spacing w:before="450" w:after="450" w:line="312" w:lineRule="auto"/>
      </w:pPr>
      <w:r>
        <w:rPr>
          <w:rFonts w:ascii="宋体" w:hAnsi="宋体" w:eastAsia="宋体" w:cs="宋体"/>
          <w:color w:val="000"/>
          <w:sz w:val="28"/>
          <w:szCs w:val="28"/>
        </w:rPr>
        <w:t xml:space="preserve">××主任深知个人的水平再高，能够服务的对象毕竟有限，只有让更多的人掌握先进技术才能更好地服务于患者。，他帮助科内年轻医生学习并掌握了新生儿头颅超声、经阴道盆腔囊肿穿刺治疗技术，帮助一名年轻医生掌握了胎儿系统性检查技术，遇有疑难少见病例，他立即组织科室在岗人员集中学习，如最近遇到的病例即有阴道斜隔综合症、胎盘植入、子宫下段切口妊娠、胎儿心脏完全性大动脉转位等病例，这种临时性的业务学习方式，得到了同事的一致好评，不仅有益于科室整体水平的提高，也有助于学习氛围的形成，在科室内营造了轻松、和谐、团结、向上的工作学习氛围，周主任本人也率先垂范，“产前诊断技术”，获市新技术引进一等奖，在国家、省、市级杂志上发表论文多篇，并积极指导科内医生撰写论文。</w:t>
      </w:r>
    </w:p>
    <w:p>
      <w:pPr>
        <w:ind w:left="0" w:right="0" w:firstLine="560"/>
        <w:spacing w:before="450" w:after="450" w:line="312" w:lineRule="auto"/>
      </w:pPr>
      <w:r>
        <w:rPr>
          <w:rFonts w:ascii="宋体" w:hAnsi="宋体" w:eastAsia="宋体" w:cs="宋体"/>
          <w:color w:val="000"/>
          <w:sz w:val="28"/>
          <w:szCs w:val="28"/>
        </w:rPr>
        <w:t xml:space="preserve">在行风建设上，××主任恪守医德、廉洁奉公、对服务对象一视同仁，坚决不收病人红包、礼品，为病人服务温馨、诚信、周到，深受服务对象的信赖。</w:t>
      </w:r>
    </w:p>
    <w:p>
      <w:pPr>
        <w:ind w:left="0" w:right="0" w:firstLine="560"/>
        <w:spacing w:before="450" w:after="450" w:line="312" w:lineRule="auto"/>
      </w:pPr>
      <w:r>
        <w:rPr>
          <w:rFonts w:ascii="宋体" w:hAnsi="宋体" w:eastAsia="宋体" w:cs="宋体"/>
          <w:color w:val="000"/>
          <w:sz w:val="28"/>
          <w:szCs w:val="28"/>
        </w:rPr>
        <w:t xml:space="preserve">用××主任的话说：“超声科的工作量大、责任大，尤其在产前诊断方面，真有一种如履薄冰的感觉，做好这项工作，不仅有技术上的要求，如扎实的理论基础、丰富的工作经验；还需要一定的人文素养，如工作的态度、诊断的尺度、沟通的技巧；更需要一颗为孕妇着想的医者之心，为患者利益要勇于承担。”他不仅是这样说的，也是这样做的，他在工作中用实际行动践行了他的话语，先后被评为—、—院“十佳员工”、—院“岗位能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2024-11-06T07:30:18+08:00</dcterms:created>
  <dcterms:modified xsi:type="dcterms:W3CDTF">2024-11-06T07:30:18+08:00</dcterms:modified>
</cp:coreProperties>
</file>

<file path=docProps/custom.xml><?xml version="1.0" encoding="utf-8"?>
<Properties xmlns="http://schemas.openxmlformats.org/officeDocument/2006/custom-properties" xmlns:vt="http://schemas.openxmlformats.org/officeDocument/2006/docPropsVTypes"/>
</file>