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最新部门心得体会300字(九篇)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部门心得体会篇一时光飞逝，2...</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部门心得体会篇一</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部门心得体会篇二</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部门心得体会篇三</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部门心得体会篇四</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部门心得体会篇五</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1、根据公司发展需要，及时掌握业务发展对人员的需求，规范招聘流程，制定有效的人员供给、配制。自今年×月到目前，共有效招聘__人。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5、组织中层以上干部学习《____》，共安排__场，参加人数共计__人次。共组织中层以上干部外出参加培训__人次，培训内容包括《超级客户服务》、《狼世代的企业竞争之道》《劳动争议的预防与解决》等。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__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13、积极进行企业文化建设，加强公司内部渠道畅通，提高员工满意度。</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部门心得体会篇六</w:t>
      </w:r>
    </w:p>
    <w:p>
      <w:pPr>
        <w:ind w:left="0" w:right="0" w:firstLine="560"/>
        <w:spacing w:before="450" w:after="450" w:line="312" w:lineRule="auto"/>
      </w:pPr>
      <w:r>
        <w:rPr>
          <w:rFonts w:ascii="宋体" w:hAnsi="宋体" w:eastAsia="宋体" w:cs="宋体"/>
          <w:color w:val="000"/>
          <w:sz w:val="28"/>
          <w:szCs w:val="28"/>
        </w:rPr>
        <w:t xml:space="preserve">20xx年，我有幸成为法院系统的一分子，怀揣着对公平正义的追求，开始了我的法院生涯，从穿上制服的那一刻起，我就与责任结下了不解之缘。在基层法庭，与人民群众接触最为直接、联系最为紧密，每天打交道的都是遇到纠纷来寻求司法救济的普通老百姓，也正是在与他们接触的过程中我由衷地体会到人民法院和人民法官中“人民”二字承载着的是多少人民的厚重寄托与殷切期望。当今中国正坚定地向法治社会迈进，正处于社会转型、利益重组的过程中，也正处于各种矛盾纠纷的风口浪尖，在这瞬息万变、矛盾纠纷层出不穷的时刻，党的xx届四中全会提出的以科学发展观为指导，把握“科学理论武装、具有世界眼光、善于把握规律、富有创新精神”的总体要求和“优化知识结构、提高综合素质、增强创新能力”的具体目标，无疑给法院审判工作注入了新的活力。如何深化学习型党组织建设工作，更好地推进“两个率先”大局?如何在“三个至上”的指导思想下，加强和改善民事审判工作?如何更好地为人民司法，满足人民群众对人民法院工作的新要求、新期待?如何真正做一名优秀的法官?是当下每个法院人需要深思的问题。</w:t>
      </w:r>
    </w:p>
    <w:p>
      <w:pPr>
        <w:ind w:left="0" w:right="0" w:firstLine="560"/>
        <w:spacing w:before="450" w:after="450" w:line="312" w:lineRule="auto"/>
      </w:pPr>
      <w:r>
        <w:rPr>
          <w:rFonts w:ascii="宋体" w:hAnsi="宋体" w:eastAsia="宋体" w:cs="宋体"/>
          <w:color w:val="000"/>
          <w:sz w:val="28"/>
          <w:szCs w:val="28"/>
        </w:rPr>
        <w:t xml:space="preserve">追求信仰， 公平公正彰显法律精神</w:t>
      </w:r>
    </w:p>
    <w:p>
      <w:pPr>
        <w:ind w:left="0" w:right="0" w:firstLine="560"/>
        <w:spacing w:before="450" w:after="450" w:line="312" w:lineRule="auto"/>
      </w:pPr>
      <w:r>
        <w:rPr>
          <w:rFonts w:ascii="宋体" w:hAnsi="宋体" w:eastAsia="宋体" w:cs="宋体"/>
          <w:color w:val="000"/>
          <w:sz w:val="28"/>
          <w:szCs w:val="28"/>
        </w:rPr>
        <w:t xml:space="preserve">苏克拉底说法律必须被信仰，否则它将形同虚设。作为一名法官，只有胸怀对法律的崇敬之情，满揣公平正义的法律精神，才能践行法律的作用，传扬法律的精神，才能实现人民群众利益的最大化。然而信仰不是一句空话，不是一个代名词，更不是一座海市蜃楼，而是要求我们每一个法院人认真地对待每一个当事人，公正地处理每一起案件，用满分的真诚和热心去履行自己的职责。在我的身边就有这样一个人，十余年的审判一线岗位及多年的基层工作经历，锤炼了她吃苦耐劳、默默耕耘的品德和意志，铸就了她无私奉献、矢志不渝的理想和信念，丰富了她公正办案、亲民为民的豪情和壮志。她没有惊天动地的壮举、没有震聋发聩的豪言，也没有意义深远的鸿篇，但是，她十年如一日，在基层法官这个平凡的岗位上，以实际行动展示了人民法官的时代风采和崇高形象，以满腔热血谱写了一曲曲“司法为民”的奉献之歌，她，就是如皋市人民法院磨头法庭副庭长陈璇。20xx年以来陈璇已审理案件1250余件，调撤率达89.8%，连续两年位于如皋法院办案数前5名，连续两年被评为优秀公务员，多次被评为法院先进工作者、办案先进个人、审判标兵、调解标兵、诚信标兵、五一巾帼标兵。是什么样的力量陪伴着她对秉公执法的一丝不苟?是什么的力量陪伴着她对公平正义的价值追求?是什么样的力量陪伴着她对司法为民的不懈努力?正是她对法律最崇高最真挚最深沉的信仰。</w:t>
      </w:r>
    </w:p>
    <w:p>
      <w:pPr>
        <w:ind w:left="0" w:right="0" w:firstLine="560"/>
        <w:spacing w:before="450" w:after="450" w:line="312" w:lineRule="auto"/>
      </w:pPr>
      <w:r>
        <w:rPr>
          <w:rFonts w:ascii="宋体" w:hAnsi="宋体" w:eastAsia="宋体" w:cs="宋体"/>
          <w:color w:val="000"/>
          <w:sz w:val="28"/>
          <w:szCs w:val="28"/>
        </w:rPr>
        <w:t xml:space="preserve">坚持学习，矢志不渝创新审判实践</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新时期，在法治的道路上，新情况、新问题不断出现，我们面临着的不仅仅是机遇，更是挑战。然而，法治并不是一个可以宣告最终到达的目的地，也不会是历史的终结点，必定需要大量细致的微观层面的制度变革、调整、创新、衍生和发展，在这个过程中，学习与创新必不可少。如何解决案多人少问题?如何解决送达难、执行难问题?如何实现案结事了?如何在审判实践中彻底地解决矛盾纠纷，维护法律的公平正义?马背上的法庭审判员马锡五，法官妈妈陈燕萍，深入群众工作的人民法官郭祝山……这些与人民群众同甘苦，心连心的平民法官，用实际行动展现了当代人民法官服务大局、执法为民的精神风貌，践行了三个至上和社会主义法治理念的杰出榜样，向我们证明了只有勤于学习、善于思考，不断创新审判模式，才能更好地推进“两个率先”大局，才能不断推动法治的进步。因此，新形势下的我们既要搭建好学习平台，创新学习形式，丰富学习内容，不断拓展学习的广度和深度，又要勤于学习、善于思考，创新审判理念;既要形成崇尚学习、终身学习、持续学习的浓厚氛围，牢固树立党组织全员学习、党员终身学习的先进理念，又要坚持做学习型党组织建设的精心组织者、积极促进者、自觉实践者，充分发挥主体作用，维护审判公平公正;既要立足实际，顺应时代发展，积极探索新形势下组织学习的特点和规律，采取管用有效的办法途径，拓展创新学习的内容、方式，又要把学习当成一种境界、一种时尚、一种觉悟、一种责任，牢固树立终身学习的理念，用对实践科学发展观一百分的学习干劲、对审判理念一百分的创新热情，对人民司法一百分的服务耐心，换取人民群众对审判事业一百分的信心和满意。</w:t>
      </w:r>
    </w:p>
    <w:p>
      <w:pPr>
        <w:ind w:left="0" w:right="0" w:firstLine="560"/>
        <w:spacing w:before="450" w:after="450" w:line="312" w:lineRule="auto"/>
      </w:pPr>
      <w:r>
        <w:rPr>
          <w:rFonts w:ascii="宋体" w:hAnsi="宋体" w:eastAsia="宋体" w:cs="宋体"/>
          <w:color w:val="000"/>
          <w:sz w:val="28"/>
          <w:szCs w:val="28"/>
        </w:rPr>
        <w:t xml:space="preserve">守住“良知”，全心全意践行司法为民</w:t>
      </w:r>
    </w:p>
    <w:p>
      <w:pPr>
        <w:ind w:left="0" w:right="0" w:firstLine="560"/>
        <w:spacing w:before="450" w:after="450" w:line="312" w:lineRule="auto"/>
      </w:pPr>
      <w:r>
        <w:rPr>
          <w:rFonts w:ascii="宋体" w:hAnsi="宋体" w:eastAsia="宋体" w:cs="宋体"/>
          <w:color w:val="000"/>
          <w:sz w:val="28"/>
          <w:szCs w:val="28"/>
        </w:rPr>
        <w:t xml:space="preserve">西方法律格言有云，法律是最低限度的道德。任何一部法律都有总则，这些总则都建立在良知的基础上，体现了一种公平、合理地处理人与人、人与社会之间关系的基本理念。法律是良知的实体化，它诉诸理性，具备效率，有一套外部约束机制，然而正因为法律总是以理性的方式吸纳社会的复杂经验，也意味着法律不可能以良知的形式呈现。或许我们正困惑于赵作海案、彭宇案、小悦悦事件、邓锦杰事件……也为这些含冤者的忧郁而不平、为这些路人的冷漠而感伤、为这些被救者漠然离去而寒心、为法律存在的漏洞而叹息，但让我们值得欣慰的是有更多的人拒绝冷漠呼唤真爱、有更多的人守住了心底里的良知。作为一名法官，我们深知，当良知道德不足以约束行为的时候，必须要用法律来捍卫正义，让法律更有效率，让法律更公平地解决矛盾，让以良知为灵魂的法律具备更强的实战能力。而对一名法官来说，良知的更高层次就是恪守法官职业道德;就是崇尚一切真、善、美，抨击一切假、恶、丑;就是常修为检之德，常思贪欲之害，常怀律己之心，自觉抵制各种诱惑和各种不良思想的侵蚀，经受住各种风险的考验，自觉做到“自重、自省、自警、自励”，“慎初、慎微、慎独、慎终;就是以平和之心对“名”，以淡泊之心对“位”，以知足之心对“利”，以敬畏之心对“权”;就是真正做一个全心全意为人民服务的勤务员，用心想事，用心谋事，用心干事，干成事，干好事，干实事，真心诚意为人民;就是恪尽职守、无怨无悔，用青春谱写着壮丽的人生颂歌，用行动捍卫着法律的神圣尊严;就是始终守望心灵的承诺，始终追求司法为民的信念，始终以公正与爱心勾勒为民情怀。</w:t>
      </w:r>
    </w:p>
    <w:p>
      <w:pPr>
        <w:ind w:left="0" w:right="0" w:firstLine="560"/>
        <w:spacing w:before="450" w:after="450" w:line="312" w:lineRule="auto"/>
      </w:pPr>
      <w:r>
        <w:rPr>
          <w:rFonts w:ascii="宋体" w:hAnsi="宋体" w:eastAsia="宋体" w:cs="宋体"/>
          <w:color w:val="000"/>
          <w:sz w:val="28"/>
          <w:szCs w:val="28"/>
        </w:rPr>
        <w:t xml:space="preserve">我常常问自己，在人生的道路上，如何才能不因碌碌无为而悔恨，不因虚度年华而羞愧?在司法的道路上，如何才能做一名优秀的法官?如何才能公平公正的审理每一起案件?如何实现全心全意为人民服务的宗旨?答案是，披上黑色的法袍，灵魂便追寻正义前行;敲响金色的法棰，红尘便架起良知的天平。任诱惑羁绊物欲横流，任香风邪气迷雾重重，始终以无私和奉献描绘法官形象。让我们发扬“特别能吃苦、特别能忍耐、特别能战斗、特别能奉献”的艰苦奋斗精神，在教与学的过程中提高自己，在学与干的过程中磨练自己，为深入贯彻落实科学发展观，率先全面建成小康社会，率先基本实现现代化奋斗!为人民法院的审判事业奋斗!为共和国的法治事业奋斗!</w:t>
      </w:r>
    </w:p>
    <w:p>
      <w:pPr>
        <w:ind w:left="0" w:right="0" w:firstLine="560"/>
        <w:spacing w:before="450" w:after="450" w:line="312" w:lineRule="auto"/>
      </w:pPr>
      <w:r>
        <w:rPr>
          <w:rFonts w:ascii="宋体" w:hAnsi="宋体" w:eastAsia="宋体" w:cs="宋体"/>
          <w:color w:val="000"/>
          <w:sz w:val="28"/>
          <w:szCs w:val="28"/>
        </w:rPr>
        <w:t xml:space="preserve">指出：群众利益无小事，和谐社会建设，要以解决人民群众最关心、最直接、最现实的利益问题入手，为群众多办好事、实事。这是坚持以人为本的必然要求，也是坚持发展为了人民、发展依靠人民、发展成果由人民共享的必然要求。人民法院肩负着维护稳定、服务大局、打击犯罪、调处社会矛盾、化解民间纠纷、促进社会稳定和谐的神圣使命。人民法院的全部工作必须以实现好、维护好最广大人民的根本利益为出发点和落脚点。要紧紧围绕保稳定、保民生、保发展的大局，自觉坚持“党的事业至上、人民利益至上、宪法法律至上”的指导思想，推动工作科学发展上水平。</w:t>
      </w:r>
    </w:p>
    <w:p>
      <w:pPr>
        <w:ind w:left="0" w:right="0" w:firstLine="560"/>
        <w:spacing w:before="450" w:after="450" w:line="312" w:lineRule="auto"/>
      </w:pPr>
      <w:r>
        <w:rPr>
          <w:rFonts w:ascii="宋体" w:hAnsi="宋体" w:eastAsia="宋体" w:cs="宋体"/>
          <w:color w:val="000"/>
          <w:sz w:val="28"/>
          <w:szCs w:val="28"/>
        </w:rPr>
        <w:t xml:space="preserve">在新的历史时期，司法审判工作面临的基本矛盾是满足人民群众日益增长的司法需求。首先要明确人民群众对司法审判工作有哪些新需求、新期待;其次是要明确司法工作与人民的要求有哪些差距，突出存在什么问题。</w:t>
      </w:r>
    </w:p>
    <w:p>
      <w:pPr>
        <w:ind w:left="0" w:right="0" w:firstLine="560"/>
        <w:spacing w:before="450" w:after="450" w:line="312" w:lineRule="auto"/>
      </w:pPr>
      <w:r>
        <w:rPr>
          <w:rFonts w:ascii="宋体" w:hAnsi="宋体" w:eastAsia="宋体" w:cs="宋体"/>
          <w:color w:val="000"/>
          <w:sz w:val="28"/>
          <w:szCs w:val="28"/>
        </w:rPr>
        <w:t xml:space="preserve">随着我国法治建设的不断发展和完善，司法审判涉及的领域更加凸显民生问题，不仅要保护人身、财产、婚姻家庭权利，还要保护公民的政治权利;不仅要保护基本的生存权利，更要保护公民发展的权利。宪法和法律把公民的权利设定和保护到哪里，司法保护就涉及到哪里，其广度和深度与人民利率息息相关。公民在寻求司法保护时，不仅要求司法公正，而且要求司法快捷高效;不仅要求实体上公正而且要求程序公正;不仅要求司法要廉洁，而且要求司法要文明，不仅要求利益得到有效的保护，而且要求司法要公开，充分行使监督权和知情权。总之，公民权利保障的意识和要求日益增强，对司法保护的要求和期待越来越高。</w:t>
      </w:r>
    </w:p>
    <w:p>
      <w:pPr>
        <w:ind w:left="0" w:right="0" w:firstLine="560"/>
        <w:spacing w:before="450" w:after="450" w:line="312" w:lineRule="auto"/>
      </w:pPr>
      <w:r>
        <w:rPr>
          <w:rFonts w:ascii="宋体" w:hAnsi="宋体" w:eastAsia="宋体" w:cs="宋体"/>
          <w:color w:val="000"/>
          <w:sz w:val="28"/>
          <w:szCs w:val="28"/>
        </w:rPr>
        <w:t xml:space="preserve">从司法审判自身来看，司法能力、体制等诸多方面还不适应新形势、新任务，要改变这种现状，还需要一个较长期的发展过程，这个发展过程，我们举什么旗，走什么路将决定着司法审判事业发展的方向和结果，我们依靠谁，为了谁决定着司法工作发展的动力。讲：维护人民利益，是党的根本宗旨和要求，也是做好政法工作的目的，政法工作搞的好不好，最终要看人民满意不满意。这一重要论述，指明了检验司法审判工作的根本标准，也就是说司法审判工作搞得好不好，人民说了算。所以司法审判工作如何发展，也要问计于民，谋利于民，发展依靠人民。一是不能脱离人民群众，不仅要拓宽监督渠道，让人民行使充分的监督权、知情权，而且要让人民群众参与司法权的行使，用群众的语言，群众的感情和群众能接受的方式解决群众的司法需求。二是要面向基层，面向农村，把司法保护覆盖到边沿群众，确保社会公平正义。邓小平指出：“中国有百分之八十的人口在农村。中国社会是不是安定，中国经济能不能发展，首先要看农村能不能发展，农民生活是不是好起来。我国的协调发展是城乡统筹发展，司法工作的科学发展应当把为农村农民利益提供优质司法保障作为重点，只有推动社会的和谐发展，才能从根本上解决社会稳定，实现司法的价值和目的。三要切实提高司法能力，切实做到司法为民，要提高队伍的整体素质，特别增强亲近群众，体恤群众感情，学会团结群众和群众打成一片，共同维护一方平安的能力。下大力气解决司法不公、不廉、效率低下、作风粗暴的问题，以优良的作风、过硬的本质、良好的司法保障取信于民，真正保障人民当家作主的权利。</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部门心得体会篇七</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部门心得体会篇八</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利用每周_的客服部例会时间，加强对本部门人员的培训工作。培训工作是根据一周来在工作当中遇到的实际问题展开的，这样就做到了理论与实际的结合，使每位客服人员对\"服务理念\"的认识更加的深刻。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在_月份，完成了__的收楼工作;同时，又完成了部分__区回迁楼(__单元)收楼工作)。</w:t>
      </w:r>
    </w:p>
    <w:p>
      <w:pPr>
        <w:ind w:left="0" w:right="0" w:firstLine="560"/>
        <w:spacing w:before="450" w:after="450" w:line="312" w:lineRule="auto"/>
      </w:pPr>
      <w:r>
        <w:rPr>
          <w:rFonts w:ascii="宋体" w:hAnsi="宋体" w:eastAsia="宋体" w:cs="宋体"/>
          <w:color w:val="000"/>
          <w:sz w:val="28"/>
          <w:szCs w:val="28"/>
        </w:rPr>
        <w:t xml:space="preserve">八、\"__地震\"组织开展募捐活动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部门心得体会篇九</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2024-09-20T21:40:45+08:00</dcterms:created>
  <dcterms:modified xsi:type="dcterms:W3CDTF">2024-09-20T21:40:45+08:00</dcterms:modified>
</cp:coreProperties>
</file>

<file path=docProps/custom.xml><?xml version="1.0" encoding="utf-8"?>
<Properties xmlns="http://schemas.openxmlformats.org/officeDocument/2006/custom-properties" xmlns:vt="http://schemas.openxmlformats.org/officeDocument/2006/docPropsVTypes"/>
</file>