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读《邮差弗雷德》心得体会</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开始，我是带着任务读《邮差弗雷德》这本书的，但渐渐的,我被书中的人物所感染、激励。 弗雷德不是天生英才,而是和千千万万个你我一样的普通人。但是，他却在平凡的岗位做出了不平凡的成绩。子曰：“君子素位其正而行，上不怨天，下不忧人。”正是因为有所...</w:t>
      </w:r>
    </w:p>
    <w:p>
      <w:pPr>
        <w:ind w:left="0" w:right="0" w:firstLine="560"/>
        <w:spacing w:before="450" w:after="450" w:line="312" w:lineRule="auto"/>
      </w:pPr>
      <w:r>
        <w:rPr>
          <w:rFonts w:ascii="宋体" w:hAnsi="宋体" w:eastAsia="宋体" w:cs="宋体"/>
          <w:color w:val="000"/>
          <w:sz w:val="28"/>
          <w:szCs w:val="28"/>
        </w:rPr>
        <w:t xml:space="preserve">开始，我是带着任务读《邮差弗雷德》这本书的，但渐渐的,我被书中的人物所感染、激励。 弗雷德不是天生英才,而是和千千万万个你我一样的普通人。但是，他却在平凡的岗位做出了不平凡的成绩。</w:t>
      </w:r>
    </w:p>
    <w:p>
      <w:pPr>
        <w:ind w:left="0" w:right="0" w:firstLine="560"/>
        <w:spacing w:before="450" w:after="450" w:line="312" w:lineRule="auto"/>
      </w:pPr>
      <w:r>
        <w:rPr>
          <w:rFonts w:ascii="宋体" w:hAnsi="宋体" w:eastAsia="宋体" w:cs="宋体"/>
          <w:color w:val="000"/>
          <w:sz w:val="28"/>
          <w:szCs w:val="28"/>
        </w:rPr>
        <w:t xml:space="preserve">子曰：“君子素位其正而行，上不怨天，下不忧人。”正是因为有所求，知所止，所以能把握命运，始终充满一种积极进取精神和充溢身心的愉悦。人是要有一点精神的，一个企业也是这样。 “弗雷德”是一个提示,他提醒我们选择正确榜样的重要性。“弗雷德”他们为自己的公司、组织、同事和顾客树立了激动人心的样板。当其他人看到在工作中创造卓越和无限精彩的可能性，他也会愿意做一个“弗雷德”。紧接着，妙不可言的事情就要发生：你曾一度失去的精力和干劲会恢复过来，愤世嫉俗会变成满腔热情，得过且过会变成雷厉风行。做一个“弗雷德” 所得到的回馈——被承认与满足感将成为推动你持续努力的大燃料。</w:t>
      </w:r>
    </w:p>
    <w:p>
      <w:pPr>
        <w:ind w:left="0" w:right="0" w:firstLine="560"/>
        <w:spacing w:before="450" w:after="450" w:line="312" w:lineRule="auto"/>
      </w:pPr>
      <w:r>
        <w:rPr>
          <w:rFonts w:ascii="宋体" w:hAnsi="宋体" w:eastAsia="宋体" w:cs="宋体"/>
          <w:color w:val="000"/>
          <w:sz w:val="28"/>
          <w:szCs w:val="28"/>
        </w:rPr>
        <w:t xml:space="preserve">物欲的极度膨胀令越来越多的人把追求物质的丰富当成了生活的全部，自私、狭隘、冷漠的风气渐长，正直、忠诚、热情离我们渐远，责任感的弱化让人们学会了寻找借口，随之而来的是诚信的稀缺。对于员工的私心、功利性、实用性、拜金拜权的思想，我们不能仅简单的反对，还要积极引导改造他们。对于企业中的 “弗雷德”，或“准弗雷德”，我们要挖掘认识他们，肯定宣传他们。我们要设立一种奖项，对他们进行精神和物质的奖励，而不是每年形式上的“先进个人”“先进工作者”——有其名无其实。要让这种奖项真能物得其所，名副其实。也许，“弗雷德”们最初的践行并不想获得怎样的回报。但企业管理者不能这样想，要善于做一个伯乐，发现他们承认他们，要让他们知道自己的行为得到了欣赏和重视。并且，管理者要大张旗鼓的宣传他们，报道他们。千万不要忽视了宣传的重要性。俗话说，三人成虎，我们就要通过宣传报道来深化扩大“弗雷德”的影响并不断重复这一过程。渐而久之，企业中就能形成“弗雷德”文化。</w:t>
      </w:r>
    </w:p>
    <w:p>
      <w:pPr>
        <w:ind w:left="0" w:right="0" w:firstLine="560"/>
        <w:spacing w:before="450" w:after="450" w:line="312" w:lineRule="auto"/>
      </w:pPr>
      <w:r>
        <w:rPr>
          <w:rFonts w:ascii="宋体" w:hAnsi="宋体" w:eastAsia="宋体" w:cs="宋体"/>
          <w:color w:val="000"/>
          <w:sz w:val="28"/>
          <w:szCs w:val="28"/>
        </w:rPr>
        <w:t xml:space="preserve">一个现代化的企业要想永远立于不败之地，就是要培育自己的企业文化。唯有如此，员工才能有一种归宿感。让每一位员工都融入到公司文化的大范畴里，使其精髓渗透浸染到每一个人的日常行为中，进而影响到每个人的工作生活，使大家自觉不自觉地按照“弗雷德”精神做事做人。当“弗雷德”由个体行为上升为群体行为时，其也就成为企业文化的一部分。当我们具有了发自内心的力量的呼唤，我们就有了无限的动力。而企业有了主动进取，忠诚敬业的员工，那我们的企业就会无往而不胜。</w:t>
      </w:r>
    </w:p>
    <w:p>
      <w:pPr>
        <w:ind w:left="0" w:right="0" w:firstLine="560"/>
        <w:spacing w:before="450" w:after="450" w:line="312" w:lineRule="auto"/>
      </w:pPr>
      <w:r>
        <w:rPr>
          <w:rFonts w:ascii="宋体" w:hAnsi="宋体" w:eastAsia="宋体" w:cs="宋体"/>
          <w:color w:val="000"/>
          <w:sz w:val="28"/>
          <w:szCs w:val="28"/>
        </w:rPr>
        <w:t xml:space="preserve">记得马丁?路德金说过：“如果一个人是清洁工，那么他就应该象米开朗基罗绘画，象贝多芬谱曲，象莎士比亚写诗那样，以同样的心情打扫街道。”努力工作只是称职，用心工作才是优秀。只要按照书中提供的思路和方案用心实践，我们每个人都能有所作为，成为具有积极思想、成功事业以及美丽心灵的“弗雷德”。人人都栽一棵树，企业将成一片林。到那时，我们的企业也就由一棵树成长为一片林了，还有什么风沙可阻挡呢？</w:t>
      </w:r>
    </w:p>
    <w:p>
      <w:pPr>
        <w:ind w:left="0" w:right="0" w:firstLine="560"/>
        <w:spacing w:before="450" w:after="450" w:line="312" w:lineRule="auto"/>
      </w:pPr>
      <w:r>
        <w:rPr>
          <w:rFonts w:ascii="宋体" w:hAnsi="宋体" w:eastAsia="宋体" w:cs="宋体"/>
          <w:color w:val="000"/>
          <w:sz w:val="28"/>
          <w:szCs w:val="28"/>
        </w:rPr>
        <w:t xml:space="preserve">（高本哲）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2024-09-20T20:49:05+08:00</dcterms:created>
  <dcterms:modified xsi:type="dcterms:W3CDTF">2024-09-20T20:49:05+08:00</dcterms:modified>
</cp:coreProperties>
</file>

<file path=docProps/custom.xml><?xml version="1.0" encoding="utf-8"?>
<Properties xmlns="http://schemas.openxmlformats.org/officeDocument/2006/custom-properties" xmlns:vt="http://schemas.openxmlformats.org/officeDocument/2006/docPropsVTypes"/>
</file>