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购房抵押合同与房产证门牌号不一致(5篇)</w:t>
      </w:r>
      <w:bookmarkEnd w:id="1"/>
    </w:p>
    <w:p>
      <w:pPr>
        <w:jc w:val="center"/>
        <w:spacing w:before="0" w:after="450"/>
      </w:pPr>
      <w:r>
        <w:rPr>
          <w:rFonts w:ascii="Arial" w:hAnsi="Arial" w:eastAsia="Arial" w:cs="Arial"/>
          <w:color w:val="999999"/>
          <w:sz w:val="20"/>
          <w:szCs w:val="20"/>
        </w:rPr>
        <w:t xml:space="preserve">来源：网络  作者：繁花落寂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购房抵押合同与房产证门牌号不一致篇一本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购房抵押合同与房产证门牌号不一致篇一</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贷款期限：_________________年，从贷款发放之日起_________________月。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(2)乙方已支付了不低于购房总价_________________%的首期款项;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_________________‰;外汇贷款按贷款发放日中国银行公布的_________________个月浮动期外汇贷款利率执行，当前月利率为_________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 月 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_________________年后，乙方中途有足够的款项来源，经甲方同意可提前偿还全部或部分贷款本息。在部分提前还款的情况下，每次提前偿还金额不少于_________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 _________________</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购房抵押合同与房产证门牌号不一致篇二</w:t>
      </w:r>
    </w:p>
    <w:p>
      <w:pPr>
        <w:ind w:left="0" w:right="0" w:firstLine="560"/>
        <w:spacing w:before="450" w:after="450" w:line="312" w:lineRule="auto"/>
      </w:pPr>
      <w:r>
        <w:rPr>
          <w:rFonts w:ascii="宋体" w:hAnsi="宋体" w:eastAsia="宋体" w:cs="宋体"/>
          <w:color w:val="000"/>
          <w:sz w:val="28"/>
          <w:szCs w:val="28"/>
        </w:rPr>
        <w:t xml:space="preserve">抵押人(甲方)：__________ 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购房抵押合同与房产证门牌号不一致篇三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购房抵押合同与房产证门牌号不一致篇四</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w:t>
      </w:r>
    </w:p>
    <w:p>
      <w:pPr>
        <w:ind w:left="0" w:right="0" w:firstLine="560"/>
        <w:spacing w:before="450" w:after="450" w:line="312" w:lineRule="auto"/>
      </w:pPr>
      <w:r>
        <w:rPr>
          <w:rFonts w:ascii="黑体" w:hAnsi="黑体" w:eastAsia="黑体" w:cs="黑体"/>
          <w:color w:val="000000"/>
          <w:sz w:val="34"/>
          <w:szCs w:val="34"/>
          <w:b w:val="1"/>
          <w:bCs w:val="1"/>
        </w:rPr>
        <w:t xml:space="preserve">购房抵押合同与房产证门牌号不一致篇五</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2024-10-03T09:32:03+08:00</dcterms:created>
  <dcterms:modified xsi:type="dcterms:W3CDTF">2024-10-03T09:32:03+08:00</dcterms:modified>
</cp:coreProperties>
</file>

<file path=docProps/custom.xml><?xml version="1.0" encoding="utf-8"?>
<Properties xmlns="http://schemas.openxmlformats.org/officeDocument/2006/custom-properties" xmlns:vt="http://schemas.openxmlformats.org/officeDocument/2006/docPropsVTypes"/>
</file>