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“两学一做”学习教育应知应会</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党的性质  中国共产党是中国工人阶级的先锋队，同时是中国人民和中华民族的先锋队，是中国特色社会主义事业的领导核心，代表中国先进生产力的发展要求，代表中国先进文化的前进方向，代表中国最广大人民的根本利益。  党的最高理想和最终目标  实现...</w:t>
      </w:r>
    </w:p>
    <w:p>
      <w:pPr>
        <w:ind w:left="0" w:right="0" w:firstLine="560"/>
        <w:spacing w:before="450" w:after="450" w:line="312" w:lineRule="auto"/>
      </w:pPr>
      <w:r>
        <w:rPr>
          <w:rFonts w:ascii="宋体" w:hAnsi="宋体" w:eastAsia="宋体" w:cs="宋体"/>
          <w:color w:val="000"/>
          <w:sz w:val="28"/>
          <w:szCs w:val="28"/>
        </w:rPr>
        <w:t xml:space="preserve">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党的宗旨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党的行动指南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我国社会主义建设的根本任务</w:t>
      </w:r>
    </w:p>
    <w:p>
      <w:pPr>
        <w:ind w:left="0" w:right="0" w:firstLine="560"/>
        <w:spacing w:before="450" w:after="450" w:line="312" w:lineRule="auto"/>
      </w:pPr>
      <w:r>
        <w:rPr>
          <w:rFonts w:ascii="宋体" w:hAnsi="宋体" w:eastAsia="宋体" w:cs="宋体"/>
          <w:color w:val="000"/>
          <w:sz w:val="28"/>
          <w:szCs w:val="28"/>
        </w:rPr>
        <w:t xml:space="preserve">是进一步解放生产力，发展生产力，逐步实现社会主义现代化，并且为此而改革生产关系和上层建筑中不适应生产力发展的方面和环节。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三个有利于</w:t>
      </w:r>
    </w:p>
    <w:p>
      <w:pPr>
        <w:ind w:left="0" w:right="0" w:firstLine="560"/>
        <w:spacing w:before="450" w:after="450" w:line="312" w:lineRule="auto"/>
      </w:pPr>
      <w:r>
        <w:rPr>
          <w:rFonts w:ascii="宋体" w:hAnsi="宋体" w:eastAsia="宋体" w:cs="宋体"/>
          <w:color w:val="000"/>
          <w:sz w:val="28"/>
          <w:szCs w:val="28"/>
        </w:rPr>
        <w:t xml:space="preserve">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我国社会的主要矛盾</w:t>
      </w:r>
    </w:p>
    <w:p>
      <w:pPr>
        <w:ind w:left="0" w:right="0" w:firstLine="560"/>
        <w:spacing w:before="450" w:after="450" w:line="312" w:lineRule="auto"/>
      </w:pPr>
      <w:r>
        <w:rPr>
          <w:rFonts w:ascii="宋体" w:hAnsi="宋体" w:eastAsia="宋体" w:cs="宋体"/>
          <w:color w:val="000"/>
          <w:sz w:val="28"/>
          <w:szCs w:val="28"/>
        </w:rPr>
        <w:t xml:space="preserve">人民日益增长的物质文化需要同落后的社会生产之间的矛盾是我国社会主义初级阶段的主要矛盾。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党的群众路线</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党在自己的工作中实行群众路线，一切为了群众，一切依靠群众，从群众中来，到群众中，把党的正确主张变为群众的自觉行动。我们党的最大政治优势是密切联系群众，党执政后的最大危险是脱离群众。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坚持民主集中制</w:t>
      </w:r>
    </w:p>
    <w:p>
      <w:pPr>
        <w:ind w:left="0" w:right="0" w:firstLine="560"/>
        <w:spacing w:before="450" w:after="450" w:line="312" w:lineRule="auto"/>
      </w:pPr>
      <w:r>
        <w:rPr>
          <w:rFonts w:ascii="宋体" w:hAnsi="宋体" w:eastAsia="宋体" w:cs="宋体"/>
          <w:color w:val="000"/>
          <w:sz w:val="28"/>
          <w:szCs w:val="28"/>
        </w:rPr>
        <w:t xml:space="preserve">就是民主基础上的集中和集中指导下的民主相结合。它既是党的根本组织原则，也是群众路线在党的生活中的运用。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党的领导主要是哪几个方面的领导？</w:t>
      </w:r>
    </w:p>
    <w:p>
      <w:pPr>
        <w:ind w:left="0" w:right="0" w:firstLine="560"/>
        <w:spacing w:before="450" w:after="450" w:line="312" w:lineRule="auto"/>
      </w:pPr>
      <w:r>
        <w:rPr>
          <w:rFonts w:ascii="宋体" w:hAnsi="宋体" w:eastAsia="宋体" w:cs="宋体"/>
          <w:color w:val="000"/>
          <w:sz w:val="28"/>
          <w:szCs w:val="28"/>
        </w:rPr>
        <w:t xml:space="preserve">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党员义务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2024-10-06T16:34:02+08:00</dcterms:created>
  <dcterms:modified xsi:type="dcterms:W3CDTF">2024-10-06T16:34:02+08:00</dcterms:modified>
</cp:coreProperties>
</file>

<file path=docProps/custom.xml><?xml version="1.0" encoding="utf-8"?>
<Properties xmlns="http://schemas.openxmlformats.org/officeDocument/2006/custom-properties" xmlns:vt="http://schemas.openxmlformats.org/officeDocument/2006/docPropsVTypes"/>
</file>