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先进性教育第一阶段转段请示</w:t>
      </w:r>
      <w:bookmarkEnd w:id="1"/>
    </w:p>
    <w:p>
      <w:pPr>
        <w:jc w:val="center"/>
        <w:spacing w:before="0" w:after="450"/>
      </w:pPr>
      <w:r>
        <w:rPr>
          <w:rFonts w:ascii="Arial" w:hAnsi="Arial" w:eastAsia="Arial" w:cs="Arial"/>
          <w:color w:val="999999"/>
          <w:sz w:val="20"/>
          <w:szCs w:val="20"/>
        </w:rPr>
        <w:t xml:space="preserve">来源：网络  作者：天地有情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市保持共产党员先进性教育活动领导小组办公室：   我委开展保持共产党员先进性教育活动自8月20日进入“思想发动、学习培训”阶段以来，在市委的正确领导和市先进性教育活动领导小组办公室的具体指导下，严格按照市委的统一部署和实施方...</w:t>
      </w:r>
    </w:p>
    <w:p>
      <w:pPr>
        <w:ind w:left="0" w:right="0" w:firstLine="560"/>
        <w:spacing w:before="450" w:after="450" w:line="312" w:lineRule="auto"/>
      </w:pPr>
      <w:r>
        <w:rPr>
          <w:rFonts w:ascii="宋体" w:hAnsi="宋体" w:eastAsia="宋体" w:cs="宋体"/>
          <w:color w:val="000"/>
          <w:sz w:val="28"/>
          <w:szCs w:val="28"/>
        </w:rPr>
        <w:t xml:space="preserve">市保持共产党员先进性教育活动领导小组办公室：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我委开展保持共产党员先进性教育活动自8月20日进入“思想发动、学习培训”阶段以来，在市委的正确领导和市先进性教育活动领导小组办公室的具体指导下，严格按照市委的统一部署和实施方案的要求，精心组织、周密安排，扎实有效地开展好“思想发动、学习培训”阶段的工作。至9月20日，这一阶段的任务已圆满完成，达到了统一思想、提高认识、学以致用的目的，为整个教育活动的深入健康发展奠定了坚实的思想基矗</w:t>
      </w:r>
    </w:p>
    <w:p>
      <w:pPr>
        <w:ind w:left="0" w:right="0" w:firstLine="560"/>
        <w:spacing w:before="450" w:after="450" w:line="312" w:lineRule="auto"/>
      </w:pPr>
      <w:r>
        <w:rPr>
          <w:rFonts w:ascii="宋体" w:hAnsi="宋体" w:eastAsia="宋体" w:cs="宋体"/>
          <w:color w:val="000"/>
          <w:sz w:val="28"/>
          <w:szCs w:val="28"/>
        </w:rPr>
        <w:t xml:space="preserve">一、统一思想，全面动员，强化组织领导。全市保持共产党员先进性教育活动试点工作会议一结束，委党组就立即召开会议，就如何搞好这次教育活动进行了认真细致地研究，进行广泛宣传发动和思想动员。成立了由荆建迎任组长的党员先进性教育活动领导小组，实行一把手亲自抓和班子成员分工负责制，确保教育活动按计划、有步骤地扎实推进。根据市委的总体部署，对党员情况进行调查摸底，制定了《关于开展保持共产党员先进性教育活动的实施方案》和配档表，对整个教育活动逐阶段进行量化分解。确定了办公室，抽调专职人员具体负责教育活动的日常工作。建立了市计生委保持共产党员先进性教育活动网站，实现了信息资源共享。建立健全各项规章制度，确保党员先进性教育活动扎实有效地进行。</w:t>
      </w:r>
    </w:p>
    <w:p>
      <w:pPr>
        <w:ind w:left="0" w:right="0" w:firstLine="560"/>
        <w:spacing w:before="450" w:after="450" w:line="312" w:lineRule="auto"/>
      </w:pPr>
      <w:r>
        <w:rPr>
          <w:rFonts w:ascii="宋体" w:hAnsi="宋体" w:eastAsia="宋体" w:cs="宋体"/>
          <w:color w:val="000"/>
          <w:sz w:val="28"/>
          <w:szCs w:val="28"/>
        </w:rPr>
        <w:t xml:space="preserve">二、突出重点、从严要求，确保教育活动扎实有效。在制订委机关学习阶段计划的基础上，认真扎实地组织党员学习《保持共产党员先进性教育读本》，分专题重点学习党的十六大报告、《党章》和“两个务必”等内容。采取集中学习与自学相结合的方式，推动学习活动扎实有效地进行。创新学习方式，确保参学率和学习效果。规定每周一、三、五下午和周六上午为集中学习辅导时间，每名党员要撰写读书笔记和3篇不少于2024字的学习体会，每周上交一次学习笔记进行交流，并推选出8名同志在全体党员会议上交流学习体会。学习活动期间一般不准请假，因事不能参加集体教育活动的，必须向所在党支部请假，批准人要负责对该同志的补课；学习过程中，组织党员观看了电教片，到日照烈士陵园祭扫烈士墓，邀请市委党校刘贤国副教授作了《面对21世纪的党性修养》的辅导报告，组织退休、离岗党员到北京路街道、秦楼街道单位进行考察，以党支部为单位开展义务劳动，进行环境卫生大扫除。以上活动的开展，使广大党员的精神面貌发生了很大变化。</w:t>
      </w:r>
    </w:p>
    <w:p>
      <w:pPr>
        <w:ind w:left="0" w:right="0" w:firstLine="560"/>
        <w:spacing w:before="450" w:after="450" w:line="312" w:lineRule="auto"/>
      </w:pPr>
      <w:r>
        <w:rPr>
          <w:rFonts w:ascii="宋体" w:hAnsi="宋体" w:eastAsia="宋体" w:cs="宋体"/>
          <w:color w:val="000"/>
          <w:sz w:val="28"/>
          <w:szCs w:val="28"/>
        </w:rPr>
        <w:t xml:space="preserve">三、正确处理好三个关系，确保教育活动见成效。一是处理好学习教育活动与业务工作的关系。在认真搞好教育活动的同时，加大了对基层计划生育工作的调研督查力度，先后召开了区县计生局长会议和全市半年人口形势分析会议，并派出10名同志深入到各区县、乡镇进行面对面地业务指导。同志们白天进村入户搞调研指导，晚上通读学习材料、撰写学习笔记和心得体会，以学习促进工作，以工作检验学习效果，达到了互相促进、共同提高的目的。二是处理好整体推进与因人施教的关系。学习过程中，我们实行因人分类施教，要求党员一律参加集中教育活动，对年老体弱的党员，派专人上门重点辅导。三是处理好阶段性教育与建立长效教育管理机制的关系。为建立长效教育管理机制，我们出台了在委机关中实行共产党员发挥先锋模范作用情况月纪实制度的意见，要求每名党员每月总结出自己发挥党员先锋模范作用的情况，找出存在的问题，提出建议意见，为每名党员展现自己发挥党员先锋模范作用和提出意见建议提供了渠道。</w:t>
      </w:r>
    </w:p>
    <w:p>
      <w:pPr>
        <w:ind w:left="0" w:right="0" w:firstLine="560"/>
        <w:spacing w:before="450" w:after="450" w:line="312" w:lineRule="auto"/>
      </w:pPr>
      <w:r>
        <w:rPr>
          <w:rFonts w:ascii="宋体" w:hAnsi="宋体" w:eastAsia="宋体" w:cs="宋体"/>
          <w:color w:val="000"/>
          <w:sz w:val="28"/>
          <w:szCs w:val="28"/>
        </w:rPr>
        <w:t xml:space="preserve">“党性分析、民主评议”是整个教育活动的关键阶段，我们将按照市委《实施意见》的部署要求，坚持正面教育、自我教育为主的原则，严格对照检查，广泛开展谈心活动，严格把好“五关”，即严把标准条件关、严把思想关、严把民主评议关、严把不合格党员认定关、严把政策关；切实做到“四个强化”，即强化领导责任、加大督查指导力度，强化分类指导、突出重点，强化边查边改、在见实效上下功夫，强化工作创新、搞好总结提炼，从而使每名党员同志的素质得到进一步提高，宗旨观念更加牢固，大局意识更加强化，真正树立起勤政为民、廉洁奉公、团结奋进、务实高效、开拓创新、争创一流的新形象，齐心协力，圆满完成第二个阶段的各项任务，确保整个教育活动扎实有效地健康进行，向市委交上一份合格的答卷。</w:t>
      </w:r>
    </w:p>
    <w:p>
      <w:pPr>
        <w:ind w:left="0" w:right="0" w:firstLine="560"/>
        <w:spacing w:before="450" w:after="450" w:line="312" w:lineRule="auto"/>
      </w:pPr>
      <w:r>
        <w:rPr>
          <w:rFonts w:ascii="宋体" w:hAnsi="宋体" w:eastAsia="宋体" w:cs="宋体"/>
          <w:color w:val="000"/>
          <w:sz w:val="28"/>
          <w:szCs w:val="28"/>
        </w:rPr>
        <w:t xml:space="preserve">通过回顾总结，我们认为市计生委第一阶段的教育活动符合市委的要求，达到了预期目的，拟于9月21日转入第二阶段。可否，请批示。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2024-10-18T01:22:02+08:00</dcterms:created>
  <dcterms:modified xsi:type="dcterms:W3CDTF">2024-10-18T01:22:02+08:00</dcterms:modified>
</cp:coreProperties>
</file>

<file path=docProps/custom.xml><?xml version="1.0" encoding="utf-8"?>
<Properties xmlns="http://schemas.openxmlformats.org/officeDocument/2006/custom-properties" xmlns:vt="http://schemas.openxmlformats.org/officeDocument/2006/docPropsVTypes"/>
</file>