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2024年基层社会治理工作方案(五篇)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就是小编给大家讲解介绍的相关方案了，希望能够帮助到大家。基层社会治理工作方案篇一(一)深入基层平安创建活动。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基层社会治理工作方案篇一</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(一)深入基层平安创建活动。以平安村(社区)创建为重点，广泛深入开展多种形式的基层平安创建活动，达到新一轮平安创建标准。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能力，建立健全信息反馈和预警机制，积极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交通网线”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落实违法犯罪人员及刑释解教人员、社区矫正人员等。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w:t>
      </w:r>
    </w:p>
    <w:p>
      <w:pPr>
        <w:ind w:left="0" w:right="0" w:firstLine="560"/>
        <w:spacing w:before="450" w:after="450" w:line="312" w:lineRule="auto"/>
      </w:pPr>
      <w:r>
        <w:rPr>
          <w:rFonts w:ascii="黑体" w:hAnsi="黑体" w:eastAsia="黑体" w:cs="黑体"/>
          <w:color w:val="000000"/>
          <w:sz w:val="34"/>
          <w:szCs w:val="34"/>
          <w:b w:val="1"/>
          <w:bCs w:val="1"/>
        </w:rPr>
        <w:t xml:space="preserve">基层社会治理工作方案篇二</w:t>
      </w:r>
    </w:p>
    <w:p>
      <w:pPr>
        <w:ind w:left="0" w:right="0" w:firstLine="560"/>
        <w:spacing w:before="450" w:after="450" w:line="312" w:lineRule="auto"/>
      </w:pPr>
      <w:r>
        <w:rPr>
          <w:rFonts w:ascii="宋体" w:hAnsi="宋体" w:eastAsia="宋体" w:cs="宋体"/>
          <w:color w:val="000"/>
          <w:sz w:val="28"/>
          <w:szCs w:val="28"/>
        </w:rPr>
        <w:t xml:space="preserve">按照市综治办的指示精神，结合市工商局实际情况，特制定市工商局20**年社会治安综合治理工作方案。</w:t>
      </w:r>
    </w:p>
    <w:p>
      <w:pPr>
        <w:ind w:left="0" w:right="0" w:firstLine="560"/>
        <w:spacing w:before="450" w:after="450" w:line="312" w:lineRule="auto"/>
      </w:pPr>
      <w:r>
        <w:rPr>
          <w:rFonts w:ascii="宋体" w:hAnsi="宋体" w:eastAsia="宋体" w:cs="宋体"/>
          <w:color w:val="000"/>
          <w:sz w:val="28"/>
          <w:szCs w:val="28"/>
        </w:rPr>
        <w:t xml:space="preserve">全面开展社会治安综合治理活动，推动工商行政管理工作全面发展，维护政治和社会稳定，为加速全市经济建设发展创造良好的治安环境。</w:t>
      </w:r>
    </w:p>
    <w:p>
      <w:pPr>
        <w:ind w:left="0" w:right="0" w:firstLine="560"/>
        <w:spacing w:before="450" w:after="450" w:line="312" w:lineRule="auto"/>
      </w:pPr>
      <w:r>
        <w:rPr>
          <w:rFonts w:ascii="宋体" w:hAnsi="宋体" w:eastAsia="宋体" w:cs="宋体"/>
          <w:color w:val="000"/>
          <w:sz w:val="28"/>
          <w:szCs w:val="28"/>
        </w:rPr>
        <w:t xml:space="preserve">成立以党组书记、局长为组长，全体党组成员为成员的社会治安综合治理领导小组，加强社会治安综合治理的工作力度。坚持综治领导小组议事制度，凡涉及综合治理工作方面重大问题，必须先由领导小组进行商议，形成意见，然后进行落实。同时，狠抓督办落实，对局机关重点科室、重点基层单位，做到防微杜渐，发现治安隐患及时消灭在蒙芽状态之中。</w:t>
      </w:r>
    </w:p>
    <w:p>
      <w:pPr>
        <w:ind w:left="0" w:right="0" w:firstLine="560"/>
        <w:spacing w:before="450" w:after="450" w:line="312" w:lineRule="auto"/>
      </w:pPr>
      <w:r>
        <w:rPr>
          <w:rFonts w:ascii="宋体" w:hAnsi="宋体" w:eastAsia="宋体" w:cs="宋体"/>
          <w:color w:val="000"/>
          <w:sz w:val="28"/>
          <w:szCs w:val="28"/>
        </w:rPr>
        <w:t xml:space="preserve">1、组织发动阶段。_至_月份，全局机关科室、基层单位进行总动员，大力宣传上级有关综治指示精神，拟定召开一次全系统干部职工会议，在城区、各乡镇场显眼位置张贴标语，悬挂横幅，全面掀起争创高潮。同时与机关各科室、基层单位负责人签订综治责任状。</w:t>
      </w:r>
    </w:p>
    <w:p>
      <w:pPr>
        <w:ind w:left="0" w:right="0" w:firstLine="560"/>
        <w:spacing w:before="450" w:after="450" w:line="312" w:lineRule="auto"/>
      </w:pPr>
      <w:r>
        <w:rPr>
          <w:rFonts w:ascii="宋体" w:hAnsi="宋体" w:eastAsia="宋体" w:cs="宋体"/>
          <w:color w:val="000"/>
          <w:sz w:val="28"/>
          <w:szCs w:val="28"/>
        </w:rPr>
        <w:t xml:space="preserve">2、布置实施阶段。_至_月份，制定方案，确定人员，明确任务，对重点部位采取措施，建章建制，扎扎实实地搞好各项工作。</w:t>
      </w:r>
    </w:p>
    <w:p>
      <w:pPr>
        <w:ind w:left="0" w:right="0" w:firstLine="560"/>
        <w:spacing w:before="450" w:after="450" w:line="312" w:lineRule="auto"/>
      </w:pPr>
      <w:r>
        <w:rPr>
          <w:rFonts w:ascii="宋体" w:hAnsi="宋体" w:eastAsia="宋体" w:cs="宋体"/>
          <w:color w:val="000"/>
          <w:sz w:val="28"/>
          <w:szCs w:val="28"/>
        </w:rPr>
        <w:t xml:space="preserve">3、检查落实阶段。_至__月份，针对前段制定的工作方案、目标、任务、措施，逐项进行检查落实，发现问题及时补救，以优异的成绩迎接上级领导检查。</w:t>
      </w:r>
    </w:p>
    <w:p>
      <w:pPr>
        <w:ind w:left="0" w:right="0" w:firstLine="560"/>
        <w:spacing w:before="450" w:after="450" w:line="312" w:lineRule="auto"/>
      </w:pPr>
      <w:r>
        <w:rPr>
          <w:rFonts w:ascii="宋体" w:hAnsi="宋体" w:eastAsia="宋体" w:cs="宋体"/>
          <w:color w:val="000"/>
          <w:sz w:val="28"/>
          <w:szCs w:val="28"/>
        </w:rPr>
        <w:t xml:space="preserve">1、综治组织落实好。局属各单位要成立一把手任组长的综治领导小组，并落实专管人员。保卫、调解、帮教、门栋关照等各种群防组织健全，并做到工作落实。</w:t>
      </w:r>
    </w:p>
    <w:p>
      <w:pPr>
        <w:ind w:left="0" w:right="0" w:firstLine="560"/>
        <w:spacing w:before="450" w:after="450" w:line="312" w:lineRule="auto"/>
      </w:pPr>
      <w:r>
        <w:rPr>
          <w:rFonts w:ascii="宋体" w:hAnsi="宋体" w:eastAsia="宋体" w:cs="宋体"/>
          <w:color w:val="000"/>
          <w:sz w:val="28"/>
          <w:szCs w:val="28"/>
        </w:rPr>
        <w:t xml:space="preserve">2、治安责任落实好。社会治安综合治理领导责任制和目标管理责任制落实，层层签订治安责任书。基层分局、所一把手高度重视综治工作，列入重要议事日程，真正承担起一方平安的领导责任。</w:t>
      </w:r>
    </w:p>
    <w:p>
      <w:pPr>
        <w:ind w:left="0" w:right="0" w:firstLine="560"/>
        <w:spacing w:before="450" w:after="450" w:line="312" w:lineRule="auto"/>
      </w:pPr>
      <w:r>
        <w:rPr>
          <w:rFonts w:ascii="宋体" w:hAnsi="宋体" w:eastAsia="宋体" w:cs="宋体"/>
          <w:color w:val="000"/>
          <w:sz w:val="28"/>
          <w:szCs w:val="28"/>
        </w:rPr>
        <w:t xml:space="preserve">3、防范措施落实好。人防、物防、技防三结合的封闭式管理措施落实，有门卫人员，有名符其实的门栋关照人员。院落、办公楼建有总栅门，按时开关重要科室、基层单位财务室、库房和住户装防盗门、铁窗、安全网、防护栏。建有封闭式自行车棚，消防设施齐全。</w:t>
      </w:r>
    </w:p>
    <w:p>
      <w:pPr>
        <w:ind w:left="0" w:right="0" w:firstLine="560"/>
        <w:spacing w:before="450" w:after="450" w:line="312" w:lineRule="auto"/>
      </w:pPr>
      <w:r>
        <w:rPr>
          <w:rFonts w:ascii="宋体" w:hAnsi="宋体" w:eastAsia="宋体" w:cs="宋体"/>
          <w:color w:val="000"/>
          <w:sz w:val="28"/>
          <w:szCs w:val="28"/>
        </w:rPr>
        <w:t xml:space="preserve">4、管理教育落实好。积极开展先进性教育和普法教育，每季度不少于一次，做到受教育的干部职工达___%，党员、团员达___%，重点人员达___%，家属子女达__%以上，本单位遵纪守法户达__%以上，法制意识增强，治安秩序良好，真正达到无刑事经济案件、无治安灾害事故、无人员违法犯罪、无群体闹事事件、无xx组织活动、无“赌、毒、黄”等社会丑恶现象的目标。</w:t>
      </w:r>
    </w:p>
    <w:p>
      <w:pPr>
        <w:ind w:left="0" w:right="0" w:firstLine="560"/>
        <w:spacing w:before="450" w:after="450" w:line="312" w:lineRule="auto"/>
      </w:pPr>
      <w:r>
        <w:rPr>
          <w:rFonts w:ascii="宋体" w:hAnsi="宋体" w:eastAsia="宋体" w:cs="宋体"/>
          <w:color w:val="000"/>
          <w:sz w:val="28"/>
          <w:szCs w:val="28"/>
        </w:rPr>
        <w:t xml:space="preserve">5、民调工作落实好。及时调解民事纠纷，调处率达到___%，调处成功率达到__%以上，做到无因民事纠纷引起的凶案、自杀、群众性械斗和重大伤害等案件。</w:t>
      </w:r>
    </w:p>
    <w:p>
      <w:pPr>
        <w:ind w:left="0" w:right="0" w:firstLine="560"/>
        <w:spacing w:before="450" w:after="450" w:line="312" w:lineRule="auto"/>
      </w:pPr>
      <w:r>
        <w:rPr>
          <w:rFonts w:ascii="宋体" w:hAnsi="宋体" w:eastAsia="宋体" w:cs="宋体"/>
          <w:color w:val="000"/>
          <w:sz w:val="28"/>
          <w:szCs w:val="28"/>
        </w:rPr>
        <w:t xml:space="preserve">6、建章建制落实好。认真开展依法治理，依.法建制，建立健全干部职工管理制度、门卫制度、教育学习制度、家属子女管理制度、财务管理制度、治安管理奖惩制度等。全面达到“五有”、“五无”的工作目标。</w:t>
      </w:r>
    </w:p>
    <w:p>
      <w:pPr>
        <w:ind w:left="0" w:right="0" w:firstLine="560"/>
        <w:spacing w:before="450" w:after="450" w:line="312" w:lineRule="auto"/>
      </w:pPr>
      <w:r>
        <w:rPr>
          <w:rFonts w:ascii="宋体" w:hAnsi="宋体" w:eastAsia="宋体" w:cs="宋体"/>
          <w:color w:val="000"/>
          <w:sz w:val="28"/>
          <w:szCs w:val="28"/>
        </w:rPr>
        <w:t xml:space="preserve">1、对本责任内影响稳定的不安定因素控防措施得力，不发生群体性闹事_事件。</w:t>
      </w:r>
    </w:p>
    <w:p>
      <w:pPr>
        <w:ind w:left="0" w:right="0" w:firstLine="560"/>
        <w:spacing w:before="450" w:after="450" w:line="312" w:lineRule="auto"/>
      </w:pPr>
      <w:r>
        <w:rPr>
          <w:rFonts w:ascii="宋体" w:hAnsi="宋体" w:eastAsia="宋体" w:cs="宋体"/>
          <w:color w:val="000"/>
          <w:sz w:val="28"/>
          <w:szCs w:val="28"/>
        </w:rPr>
        <w:t xml:space="preserve">2、治保、民调组织人员，对纠纷调解及时，调处率__%以上，成功率__%以上，力争做到无因民事纠纷引起的凶杀、自杀、群体械斗和重大伤害等案件。</w:t>
      </w:r>
    </w:p>
    <w:p>
      <w:pPr>
        <w:ind w:left="0" w:right="0" w:firstLine="560"/>
        <w:spacing w:before="450" w:after="450" w:line="312" w:lineRule="auto"/>
      </w:pPr>
      <w:r>
        <w:rPr>
          <w:rFonts w:ascii="宋体" w:hAnsi="宋体" w:eastAsia="宋体" w:cs="宋体"/>
          <w:color w:val="000"/>
          <w:sz w:val="28"/>
          <w:szCs w:val="28"/>
        </w:rPr>
        <w:t xml:space="preserve">3、积极开展“五五”普法教育，受教育的干部职工___%，家属子女__%，重点人口___%，党团员___%。</w:t>
      </w:r>
    </w:p>
    <w:p>
      <w:pPr>
        <w:ind w:left="0" w:right="0" w:firstLine="560"/>
        <w:spacing w:before="450" w:after="450" w:line="312" w:lineRule="auto"/>
      </w:pPr>
      <w:r>
        <w:rPr>
          <w:rFonts w:ascii="宋体" w:hAnsi="宋体" w:eastAsia="宋体" w:cs="宋体"/>
          <w:color w:val="000"/>
          <w:sz w:val="28"/>
          <w:szCs w:val="28"/>
        </w:rPr>
        <w:t xml:space="preserve">4、机关人员的.亲朋好友、来城区暂住的流动人口、重点人口要求做到制度化、规范化、经常化的管理，确保安全。</w:t>
      </w:r>
    </w:p>
    <w:p>
      <w:pPr>
        <w:ind w:left="0" w:right="0" w:firstLine="560"/>
        <w:spacing w:before="450" w:after="450" w:line="312" w:lineRule="auto"/>
      </w:pPr>
      <w:r>
        <w:rPr>
          <w:rFonts w:ascii="宋体" w:hAnsi="宋体" w:eastAsia="宋体" w:cs="宋体"/>
          <w:color w:val="000"/>
          <w:sz w:val="28"/>
          <w:szCs w:val="28"/>
        </w:rPr>
        <w:t xml:space="preserve">5、综治工作档案资料健全，有治安责任书、有执行情况登记、有调处纠纷的记载、有普法教育活动室，有完备的综治档案材料。</w:t>
      </w:r>
    </w:p>
    <w:p>
      <w:pPr>
        <w:ind w:left="0" w:right="0" w:firstLine="560"/>
        <w:spacing w:before="450" w:after="450" w:line="312" w:lineRule="auto"/>
      </w:pPr>
      <w:r>
        <w:rPr>
          <w:rFonts w:ascii="黑体" w:hAnsi="黑体" w:eastAsia="黑体" w:cs="黑体"/>
          <w:color w:val="000000"/>
          <w:sz w:val="34"/>
          <w:szCs w:val="34"/>
          <w:b w:val="1"/>
          <w:bCs w:val="1"/>
        </w:rPr>
        <w:t xml:space="preserve">基层社会治理工作方案篇三</w:t>
      </w:r>
    </w:p>
    <w:p>
      <w:pPr>
        <w:ind w:left="0" w:right="0" w:firstLine="560"/>
        <w:spacing w:before="450" w:after="450" w:line="312" w:lineRule="auto"/>
      </w:pPr>
      <w:r>
        <w:rPr>
          <w:rFonts w:ascii="宋体" w:hAnsi="宋体" w:eastAsia="宋体" w:cs="宋体"/>
          <w:color w:val="000"/>
          <w:sz w:val="28"/>
          <w:szCs w:val="28"/>
        </w:rPr>
        <w:t xml:space="preserve">为进一步提高我区慢性病社区综合防治工作水平，降低慢性病的发病率、致残率和死亡率，切实提高人民群众身体健康，结合我区实际，特制定本方案。</w:t>
      </w:r>
    </w:p>
    <w:p>
      <w:pPr>
        <w:ind w:left="0" w:right="0" w:firstLine="560"/>
        <w:spacing w:before="450" w:after="450" w:line="312" w:lineRule="auto"/>
      </w:pPr>
      <w:r>
        <w:rPr>
          <w:rFonts w:ascii="宋体" w:hAnsi="宋体" w:eastAsia="宋体" w:cs="宋体"/>
          <w:color w:val="000"/>
          <w:sz w:val="28"/>
          <w:szCs w:val="28"/>
        </w:rPr>
        <w:t xml:space="preserve">实施预防为主、关口前移、重心下沉的策略，按照“分类管理、分步推进”的原则，运用疾病“三级预防”的理念，通过健康教育、膳食指导、身体活动促进、随访管理等关键措施，对辖区内慢性病的居民进行监测，为慢性病人群提供连续、综合、方便可及的防治服务。利用慢性病风险评估技术，明确和量化个人及区域慢性病危险因素水平，并按一般人群、高危人群和患者实行分类干预管理，提高人群健康意识，改变不健康生活方式，控制危险因素水平，降低慢性病的发病率、致残率和死亡率，探索慢性病综合防治适宜技术，全面提升慢性病社区综合防治能力和水平。</w:t>
      </w:r>
    </w:p>
    <w:p>
      <w:pPr>
        <w:ind w:left="0" w:right="0" w:firstLine="560"/>
        <w:spacing w:before="450" w:after="450" w:line="312" w:lineRule="auto"/>
      </w:pPr>
      <w:r>
        <w:rPr>
          <w:rFonts w:ascii="宋体" w:hAnsi="宋体" w:eastAsia="宋体" w:cs="宋体"/>
          <w:color w:val="000"/>
          <w:sz w:val="28"/>
          <w:szCs w:val="28"/>
        </w:rPr>
        <w:t xml:space="preserve">(一)总目标指标</w:t>
      </w:r>
    </w:p>
    <w:p>
      <w:pPr>
        <w:ind w:left="0" w:right="0" w:firstLine="560"/>
        <w:spacing w:before="450" w:after="450" w:line="312" w:lineRule="auto"/>
      </w:pPr>
      <w:r>
        <w:rPr>
          <w:rFonts w:ascii="宋体" w:hAnsi="宋体" w:eastAsia="宋体" w:cs="宋体"/>
          <w:color w:val="000"/>
          <w:sz w:val="28"/>
          <w:szCs w:val="28"/>
        </w:rPr>
        <w:t xml:space="preserve">力争慢性病社区综合防治工作五星级乡镇占20%，四星级乡镇占40%以上。</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1.居民常见慢性病防治知识知晓率≥80%；基本卫生防病行为形成率≥70%。</w:t>
      </w:r>
    </w:p>
    <w:p>
      <w:pPr>
        <w:ind w:left="0" w:right="0" w:firstLine="560"/>
        <w:spacing w:before="450" w:after="450" w:line="312" w:lineRule="auto"/>
      </w:pPr>
      <w:r>
        <w:rPr>
          <w:rFonts w:ascii="宋体" w:hAnsi="宋体" w:eastAsia="宋体" w:cs="宋体"/>
          <w:color w:val="000"/>
          <w:sz w:val="28"/>
          <w:szCs w:val="28"/>
        </w:rPr>
        <w:t xml:space="preserve">2.高血压患者规范管理率达到75%以上，服药率达到70%以上；血压控制率达到50%以上，血糖控制率达到35%以上，脑卒中、冠心病发生率、死亡率逐年下降。</w:t>
      </w:r>
    </w:p>
    <w:p>
      <w:pPr>
        <w:ind w:left="0" w:right="0" w:firstLine="560"/>
        <w:spacing w:before="450" w:after="450" w:line="312" w:lineRule="auto"/>
      </w:pPr>
      <w:r>
        <w:rPr>
          <w:rFonts w:ascii="宋体" w:hAnsi="宋体" w:eastAsia="宋体" w:cs="宋体"/>
          <w:color w:val="000"/>
          <w:sz w:val="28"/>
          <w:szCs w:val="28"/>
        </w:rPr>
        <w:t xml:space="preserve">(二)具体目标指标</w:t>
      </w:r>
    </w:p>
    <w:p>
      <w:pPr>
        <w:ind w:left="0" w:right="0" w:firstLine="560"/>
        <w:spacing w:before="450" w:after="450" w:line="312" w:lineRule="auto"/>
      </w:pPr>
      <w:r>
        <w:rPr>
          <w:rFonts w:ascii="宋体" w:hAnsi="宋体" w:eastAsia="宋体" w:cs="宋体"/>
          <w:color w:val="000"/>
          <w:sz w:val="28"/>
          <w:szCs w:val="28"/>
        </w:rPr>
        <w:t xml:space="preserve">根据现阶段我区各乡镇慢性病社区综合防治工作实际，采取星级制度科学设定每个星级的的目标指标，力争在三年内，完成五星级乡镇管理病人和亚健康人群（即高危人群）、四星级乡镇实行病人分级管理、三星级乡镇提高病人规范管理率和控制率等目标指标任务。</w:t>
      </w:r>
    </w:p>
    <w:p>
      <w:pPr>
        <w:ind w:left="0" w:right="0" w:firstLine="560"/>
        <w:spacing w:before="450" w:after="450" w:line="312" w:lineRule="auto"/>
      </w:pPr>
      <w:r>
        <w:rPr>
          <w:rFonts w:ascii="宋体" w:hAnsi="宋体" w:eastAsia="宋体" w:cs="宋体"/>
          <w:color w:val="000"/>
          <w:sz w:val="28"/>
          <w:szCs w:val="28"/>
        </w:rPr>
        <w:t xml:space="preserve">1.五星级乡镇</w:t>
      </w:r>
    </w:p>
    <w:p>
      <w:pPr>
        <w:ind w:left="0" w:right="0" w:firstLine="560"/>
        <w:spacing w:before="450" w:after="450" w:line="312" w:lineRule="auto"/>
      </w:pPr>
      <w:r>
        <w:rPr>
          <w:rFonts w:ascii="宋体" w:hAnsi="宋体" w:eastAsia="宋体" w:cs="宋体"/>
          <w:color w:val="000"/>
          <w:sz w:val="28"/>
          <w:szCs w:val="28"/>
        </w:rPr>
        <w:t xml:space="preserve">目标：深化三级管理，减少并发症发生；稳步推行高危人群干预，减少危险因素；并根据实际情况以点带面有步骤的实行分层管理，监测靶器官受损。</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(1)35岁及以上首诊测血压率达到98%以上，异常血压复查率达到90%以上；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(2)高血压、糖尿病规范管理率达到80%以上；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(3)高血压、糖尿病病人服药率达到75%以上；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(4)高血压患者血压控制率达到55%以上，糖尿病患者血糖控制率达到40%；</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(5)居民常见慢性病防治知识知晓率达到85%以上，基本卫生防病行为形成率≥75%以上；</w:t>
      </w:r>
    </w:p>
    <w:p>
      <w:pPr>
        <w:ind w:left="0" w:right="0" w:firstLine="560"/>
        <w:spacing w:before="450" w:after="450" w:line="312" w:lineRule="auto"/>
      </w:pPr>
      <w:r>
        <w:rPr>
          <w:rFonts w:ascii="宋体" w:hAnsi="宋体" w:eastAsia="宋体" w:cs="宋体"/>
          <w:color w:val="000"/>
          <w:sz w:val="28"/>
          <w:szCs w:val="28"/>
        </w:rPr>
        <w:t xml:space="preserve">(6)冠心病急性事件、脑卒中报告发生、死亡率下降5%。</w:t>
      </w:r>
    </w:p>
    <w:p>
      <w:pPr>
        <w:ind w:left="0" w:right="0" w:firstLine="560"/>
        <w:spacing w:before="450" w:after="450" w:line="312" w:lineRule="auto"/>
      </w:pPr>
      <w:r>
        <w:rPr>
          <w:rFonts w:ascii="宋体" w:hAnsi="宋体" w:eastAsia="宋体" w:cs="宋体"/>
          <w:color w:val="000"/>
          <w:sz w:val="28"/>
          <w:szCs w:val="28"/>
        </w:rPr>
        <w:t xml:space="preserve">2.四星级乡镇</w:t>
      </w:r>
    </w:p>
    <w:p>
      <w:pPr>
        <w:ind w:left="0" w:right="0" w:firstLine="560"/>
        <w:spacing w:before="450" w:after="450" w:line="312" w:lineRule="auto"/>
      </w:pPr>
      <w:r>
        <w:rPr>
          <w:rFonts w:ascii="宋体" w:hAnsi="宋体" w:eastAsia="宋体" w:cs="宋体"/>
          <w:color w:val="000"/>
          <w:sz w:val="28"/>
          <w:szCs w:val="28"/>
        </w:rPr>
        <w:t xml:space="preserve">目标：强化分级管理，提高控制率；适当尝试开展高危人群干预，改善人群知识、信念和行为，控制危险因素，降低人群危险因素水平。</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(1)35岁及以上首诊测血压率达到95%以上，异常血压复查率达到85%以上；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(2)高血压、糖尿病规范管理率达到75%以上；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(3)高血压、糖尿病病人服药率达到70%以上；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(4)高血压患者血压控制率达到50%以上，糖尿病患者血糖控制率达到35%；</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(5)居民常见慢性病防治知识知晓率达到80%以上；基本卫生防病行为形成率≥70%以上；</w:t>
      </w:r>
    </w:p>
    <w:p>
      <w:pPr>
        <w:ind w:left="0" w:right="0" w:firstLine="560"/>
        <w:spacing w:before="450" w:after="450" w:line="312" w:lineRule="auto"/>
      </w:pPr>
      <w:r>
        <w:rPr>
          <w:rFonts w:ascii="宋体" w:hAnsi="宋体" w:eastAsia="宋体" w:cs="宋体"/>
          <w:color w:val="000"/>
          <w:sz w:val="28"/>
          <w:szCs w:val="28"/>
        </w:rPr>
        <w:t xml:space="preserve">(6)冠心病急性事件、脑卒中报告发生、死亡率逐年下降。</w:t>
      </w:r>
    </w:p>
    <w:p>
      <w:pPr>
        <w:ind w:left="0" w:right="0" w:firstLine="560"/>
        <w:spacing w:before="450" w:after="450" w:line="312" w:lineRule="auto"/>
      </w:pPr>
      <w:r>
        <w:rPr>
          <w:rFonts w:ascii="宋体" w:hAnsi="宋体" w:eastAsia="宋体" w:cs="宋体"/>
          <w:color w:val="000"/>
          <w:sz w:val="28"/>
          <w:szCs w:val="28"/>
        </w:rPr>
        <w:t xml:space="preserve">3.三星级乡镇</w:t>
      </w:r>
    </w:p>
    <w:p>
      <w:pPr>
        <w:ind w:left="0" w:right="0" w:firstLine="560"/>
        <w:spacing w:before="450" w:after="450" w:line="312" w:lineRule="auto"/>
      </w:pPr>
      <w:r>
        <w:rPr>
          <w:rFonts w:ascii="宋体" w:hAnsi="宋体" w:eastAsia="宋体" w:cs="宋体"/>
          <w:color w:val="000"/>
          <w:sz w:val="28"/>
          <w:szCs w:val="28"/>
        </w:rPr>
        <w:t xml:space="preserve">目标：加强社区基础资料收集，完善居民健康档案；保证管理质量，规范分级管理，提高规范管理率，提高服药率及控制率。</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(1)35岁及以上首诊测血压率达到90%以上，异常血压复查率达到80%以上；</w:t>
      </w:r>
    </w:p>
    <w:p>
      <w:pPr>
        <w:ind w:left="0" w:right="0" w:firstLine="560"/>
        <w:spacing w:before="450" w:after="450" w:line="312" w:lineRule="auto"/>
      </w:pPr>
      <w:r>
        <w:rPr>
          <w:rFonts w:ascii="宋体" w:hAnsi="宋体" w:eastAsia="宋体" w:cs="宋体"/>
          <w:color w:val="000"/>
          <w:sz w:val="28"/>
          <w:szCs w:val="28"/>
        </w:rPr>
        <w:t xml:space="preserve">(2)高血压、糖尿病规范管理率达到70%以上；</w:t>
      </w:r>
    </w:p>
    <w:p>
      <w:pPr>
        <w:ind w:left="0" w:right="0" w:firstLine="560"/>
        <w:spacing w:before="450" w:after="450" w:line="312" w:lineRule="auto"/>
      </w:pPr>
      <w:r>
        <w:rPr>
          <w:rFonts w:ascii="宋体" w:hAnsi="宋体" w:eastAsia="宋体" w:cs="宋体"/>
          <w:color w:val="000"/>
          <w:sz w:val="28"/>
          <w:szCs w:val="28"/>
        </w:rPr>
        <w:t xml:space="preserve">(3)高血压、糖尿病病人服药率达60%以上；</w:t>
      </w:r>
    </w:p>
    <w:p>
      <w:pPr>
        <w:ind w:left="0" w:right="0" w:firstLine="560"/>
        <w:spacing w:before="450" w:after="450" w:line="312" w:lineRule="auto"/>
      </w:pPr>
      <w:r>
        <w:rPr>
          <w:rFonts w:ascii="宋体" w:hAnsi="宋体" w:eastAsia="宋体" w:cs="宋体"/>
          <w:color w:val="000"/>
          <w:sz w:val="28"/>
          <w:szCs w:val="28"/>
        </w:rPr>
        <w:t xml:space="preserve">(4)高血压患者血压控制率达到40%以上，糖尿病患者血糖控制率达到30%以上；</w:t>
      </w:r>
    </w:p>
    <w:p>
      <w:pPr>
        <w:ind w:left="0" w:right="0" w:firstLine="560"/>
        <w:spacing w:before="450" w:after="450" w:line="312" w:lineRule="auto"/>
      </w:pPr>
      <w:r>
        <w:rPr>
          <w:rFonts w:ascii="宋体" w:hAnsi="宋体" w:eastAsia="宋体" w:cs="宋体"/>
          <w:color w:val="000"/>
          <w:sz w:val="28"/>
          <w:szCs w:val="28"/>
        </w:rPr>
        <w:t xml:space="preserve">(5)居民常见慢性病防治知识知晓率达到70%以上，基本卫生防病行为形成率≥65%以上。</w:t>
      </w:r>
    </w:p>
    <w:p>
      <w:pPr>
        <w:ind w:left="0" w:right="0" w:firstLine="560"/>
        <w:spacing w:before="450" w:after="450" w:line="312" w:lineRule="auto"/>
      </w:pPr>
      <w:r>
        <w:rPr>
          <w:rFonts w:ascii="宋体" w:hAnsi="宋体" w:eastAsia="宋体" w:cs="宋体"/>
          <w:color w:val="000"/>
          <w:sz w:val="28"/>
          <w:szCs w:val="28"/>
        </w:rPr>
        <w:t xml:space="preserve">(一)丰富教育载体倡导健康行为项目。充分发挥卫计资源整合优势，开展形式多样的教康教育活动，提高农村居民慢性病防治知识掌握程度；在原有以健康教育为主导的慢性病干预模式下，3年内在全区高血压、糖尿病患者中全面推行健康干预工具（控油壶、限盐勺、体重指数计算尺），对农民吃、行进行量化干预。</w:t>
      </w:r>
    </w:p>
    <w:p>
      <w:pPr>
        <w:ind w:left="0" w:right="0" w:firstLine="560"/>
        <w:spacing w:before="450" w:after="450" w:line="312" w:lineRule="auto"/>
      </w:pPr>
      <w:r>
        <w:rPr>
          <w:rFonts w:ascii="宋体" w:hAnsi="宋体" w:eastAsia="宋体" w:cs="宋体"/>
          <w:color w:val="000"/>
          <w:sz w:val="28"/>
          <w:szCs w:val="28"/>
        </w:rPr>
        <w:t xml:space="preserve">(二)落实慢性病星级管理基础项目</w:t>
      </w:r>
    </w:p>
    <w:p>
      <w:pPr>
        <w:ind w:left="0" w:right="0" w:firstLine="560"/>
        <w:spacing w:before="450" w:after="450" w:line="312" w:lineRule="auto"/>
      </w:pPr>
      <w:r>
        <w:rPr>
          <w:rFonts w:ascii="宋体" w:hAnsi="宋体" w:eastAsia="宋体" w:cs="宋体"/>
          <w:color w:val="000"/>
          <w:sz w:val="28"/>
          <w:szCs w:val="28"/>
        </w:rPr>
        <w:t xml:space="preserve">1.五星级乡镇</w:t>
      </w:r>
    </w:p>
    <w:p>
      <w:pPr>
        <w:ind w:left="0" w:right="0" w:firstLine="560"/>
        <w:spacing w:before="450" w:after="450" w:line="312" w:lineRule="auto"/>
      </w:pPr>
      <w:r>
        <w:rPr>
          <w:rFonts w:ascii="宋体" w:hAnsi="宋体" w:eastAsia="宋体" w:cs="宋体"/>
          <w:color w:val="000"/>
          <w:sz w:val="28"/>
          <w:szCs w:val="28"/>
        </w:rPr>
        <w:t xml:space="preserve">(1)强化随访管理，严格质量控制。根据患者血压水平、危险因素情况，分为低危、中危、高危三个级别，责任医生按每级要求进行管理；中心每月进行质量控制，确保分级管理质量。</w:t>
      </w:r>
    </w:p>
    <w:p>
      <w:pPr>
        <w:ind w:left="0" w:right="0" w:firstLine="560"/>
        <w:spacing w:before="450" w:after="450" w:line="312" w:lineRule="auto"/>
      </w:pPr>
      <w:r>
        <w:rPr>
          <w:rFonts w:ascii="宋体" w:hAnsi="宋体" w:eastAsia="宋体" w:cs="宋体"/>
          <w:color w:val="000"/>
          <w:sz w:val="28"/>
          <w:szCs w:val="28"/>
        </w:rPr>
        <w:t xml:space="preserve">(2)开展患者靶器官损害监测，逐步实施分层管理。进一步深化三级管理，先选择2-3个社区每年对管理的患者进行心、肾、脑、眼底等靶器官检查，密切观察受损情况，及时调整管理级别与干预计划，开展分层管理，积累经验，3年内在全镇全面实施。</w:t>
      </w:r>
    </w:p>
    <w:p>
      <w:pPr>
        <w:ind w:left="0" w:right="0" w:firstLine="560"/>
        <w:spacing w:before="450" w:after="450" w:line="312" w:lineRule="auto"/>
      </w:pPr>
      <w:r>
        <w:rPr>
          <w:rFonts w:ascii="宋体" w:hAnsi="宋体" w:eastAsia="宋体" w:cs="宋体"/>
          <w:color w:val="000"/>
          <w:sz w:val="28"/>
          <w:szCs w:val="28"/>
        </w:rPr>
        <w:t xml:space="preserve">(3)进一步做好高血压、糖尿病高危人群管理工作。在高危人群管理试点的基础上，扩大管理覆盖人群，争取3年内管理人数达到2024人，对筛查出的高危人群每季一次给予个体化生活方式的指导，进行危险因素干预，每半年对其进行健康检查，开展干预效果评价，对转成健康人群者撤销高危管理，对发展成患者的人群纳入专项管理。</w:t>
      </w:r>
    </w:p>
    <w:p>
      <w:pPr>
        <w:ind w:left="0" w:right="0" w:firstLine="560"/>
        <w:spacing w:before="450" w:after="450" w:line="312" w:lineRule="auto"/>
      </w:pPr>
      <w:r>
        <w:rPr>
          <w:rFonts w:ascii="宋体" w:hAnsi="宋体" w:eastAsia="宋体" w:cs="宋体"/>
          <w:color w:val="000"/>
          <w:sz w:val="28"/>
          <w:szCs w:val="28"/>
        </w:rPr>
        <w:t xml:space="preserve">(4)规范慢性病健康俱乐部活动，大力开展同伴教育。根据患者需求，通过举办讲座、专家健康咨询等方式每季开展一次俱乐部活动；充分发挥同伴教育骨干力量，经常性开展互动交流；完善同伴教育激励机制，切实提高教育效果。</w:t>
      </w:r>
    </w:p>
    <w:p>
      <w:pPr>
        <w:ind w:left="0" w:right="0" w:firstLine="560"/>
        <w:spacing w:before="450" w:after="450" w:line="312" w:lineRule="auto"/>
      </w:pPr>
      <w:r>
        <w:rPr>
          <w:rFonts w:ascii="宋体" w:hAnsi="宋体" w:eastAsia="宋体" w:cs="宋体"/>
          <w:color w:val="000"/>
          <w:sz w:val="28"/>
          <w:szCs w:val="28"/>
        </w:rPr>
        <w:t xml:space="preserve">2.四星级乡镇</w:t>
      </w:r>
    </w:p>
    <w:p>
      <w:pPr>
        <w:ind w:left="0" w:right="0" w:firstLine="560"/>
        <w:spacing w:before="450" w:after="450" w:line="312" w:lineRule="auto"/>
      </w:pPr>
      <w:r>
        <w:rPr>
          <w:rFonts w:ascii="宋体" w:hAnsi="宋体" w:eastAsia="宋体" w:cs="宋体"/>
          <w:color w:val="000"/>
          <w:sz w:val="28"/>
          <w:szCs w:val="28"/>
        </w:rPr>
        <w:t xml:space="preserve">(1)分级管理、综合干预。进一步深化高血压患者三级管理，根据患者年初血压水平，分为轻、中、重度三个级别，按每级要求进行管理。轻、中度患者，以健康教育和用药指导为重点，重度患者，以监测靶器官损害为重点，实施个体化管理。</w:t>
      </w:r>
    </w:p>
    <w:p>
      <w:pPr>
        <w:ind w:left="0" w:right="0" w:firstLine="560"/>
        <w:spacing w:before="450" w:after="450" w:line="312" w:lineRule="auto"/>
      </w:pPr>
      <w:r>
        <w:rPr>
          <w:rFonts w:ascii="宋体" w:hAnsi="宋体" w:eastAsia="宋体" w:cs="宋体"/>
          <w:color w:val="000"/>
          <w:sz w:val="28"/>
          <w:szCs w:val="28"/>
        </w:rPr>
        <w:t xml:space="preserve">(2)加强监测、规范管理。进一步强化糖尿病患者社区管理,每季随访一次并测量血压及血糖，以饮食、运动等行为干预指导为重点，密切监测并发症，为每位患者量身定制干预计划，提高规范管理率。</w:t>
      </w:r>
    </w:p>
    <w:p>
      <w:pPr>
        <w:ind w:left="0" w:right="0" w:firstLine="560"/>
        <w:spacing w:before="450" w:after="450" w:line="312" w:lineRule="auto"/>
      </w:pPr>
      <w:r>
        <w:rPr>
          <w:rFonts w:ascii="宋体" w:hAnsi="宋体" w:eastAsia="宋体" w:cs="宋体"/>
          <w:color w:val="000"/>
          <w:sz w:val="28"/>
          <w:szCs w:val="28"/>
        </w:rPr>
        <w:t xml:space="preserve">(3)效果评价、稳步提升。社区卫生服务中心以站为单位开展高血压、糖尿病患者管理效果评价，根据结果，及时进行总结、分析，找出控制不良影响因素或原因，提升农村社区高血压、糖尿病管理质量。</w:t>
      </w:r>
    </w:p>
    <w:p>
      <w:pPr>
        <w:ind w:left="0" w:right="0" w:firstLine="560"/>
        <w:spacing w:before="450" w:after="450" w:line="312" w:lineRule="auto"/>
      </w:pPr>
      <w:r>
        <w:rPr>
          <w:rFonts w:ascii="宋体" w:hAnsi="宋体" w:eastAsia="宋体" w:cs="宋体"/>
          <w:color w:val="000"/>
          <w:sz w:val="28"/>
          <w:szCs w:val="28"/>
        </w:rPr>
        <w:t xml:space="preserve">(4)开展高危人群干预，控制危险因素。在部分社区开展高危人群管理试点，3年内管理人数达到1000人，对筛选出的高危人群每半年一次给予个体化生活方式的指导，开具健康教育处方，每年对其进行健康检查，实时进行效果评价。</w:t>
      </w:r>
    </w:p>
    <w:p>
      <w:pPr>
        <w:ind w:left="0" w:right="0" w:firstLine="560"/>
        <w:spacing w:before="450" w:after="450" w:line="312" w:lineRule="auto"/>
      </w:pPr>
      <w:r>
        <w:rPr>
          <w:rFonts w:ascii="宋体" w:hAnsi="宋体" w:eastAsia="宋体" w:cs="宋体"/>
          <w:color w:val="000"/>
          <w:sz w:val="28"/>
          <w:szCs w:val="28"/>
        </w:rPr>
        <w:t xml:space="preserve">(5)创新宣传载体，提升不同人群健康素养。进一步拓宽健康教育宣传途径，丰富宣传载体，通过宣讲团、数字电影、手机短信、编制顺口溜等载体，紧把农民健康教育需求脉搏，掌握农民健康教育需求，针对不同社区、不同年龄、不同人群，开展相应的宣传活动，着力增强农民参与健康教育的积极性，自觉养成健康的行为与生活方式，提高社区健康教育宣传效果。</w:t>
      </w:r>
    </w:p>
    <w:p>
      <w:pPr>
        <w:ind w:left="0" w:right="0" w:firstLine="560"/>
        <w:spacing w:before="450" w:after="450" w:line="312" w:lineRule="auto"/>
      </w:pPr>
      <w:r>
        <w:rPr>
          <w:rFonts w:ascii="宋体" w:hAnsi="宋体" w:eastAsia="宋体" w:cs="宋体"/>
          <w:color w:val="000"/>
          <w:sz w:val="28"/>
          <w:szCs w:val="28"/>
        </w:rPr>
        <w:t xml:space="preserve">3.三星级乡镇</w:t>
      </w:r>
    </w:p>
    <w:p>
      <w:pPr>
        <w:ind w:left="0" w:right="0" w:firstLine="560"/>
        <w:spacing w:before="450" w:after="450" w:line="312" w:lineRule="auto"/>
      </w:pPr>
      <w:r>
        <w:rPr>
          <w:rFonts w:ascii="宋体" w:hAnsi="宋体" w:eastAsia="宋体" w:cs="宋体"/>
          <w:color w:val="000"/>
          <w:sz w:val="28"/>
          <w:szCs w:val="28"/>
        </w:rPr>
        <w:t xml:space="preserve">(1)利用各种渠道，收集社区基础信息资料，完善居民健康档案，夯实慢性病防治工作基础。</w:t>
      </w:r>
    </w:p>
    <w:p>
      <w:pPr>
        <w:ind w:left="0" w:right="0" w:firstLine="560"/>
        <w:spacing w:before="450" w:after="450" w:line="312" w:lineRule="auto"/>
      </w:pPr>
      <w:r>
        <w:rPr>
          <w:rFonts w:ascii="宋体" w:hAnsi="宋体" w:eastAsia="宋体" w:cs="宋体"/>
          <w:color w:val="000"/>
          <w:sz w:val="28"/>
          <w:szCs w:val="28"/>
        </w:rPr>
        <w:t xml:space="preserve">(2)通过农民健康体检、机会性筛查和重点人群筛查等途径，早期发现高血压、糖尿病异常患者，严格执行35岁以上首诊测血压制度，发现异常及时进行复查，做到早诊断、早治疗、早管理。</w:t>
      </w:r>
    </w:p>
    <w:p>
      <w:pPr>
        <w:ind w:left="0" w:right="0" w:firstLine="560"/>
        <w:spacing w:before="450" w:after="450" w:line="312" w:lineRule="auto"/>
      </w:pPr>
      <w:r>
        <w:rPr>
          <w:rFonts w:ascii="宋体" w:hAnsi="宋体" w:eastAsia="宋体" w:cs="宋体"/>
          <w:color w:val="000"/>
          <w:sz w:val="28"/>
          <w:szCs w:val="28"/>
        </w:rPr>
        <w:t xml:space="preserve">(3)严格按照三级管理要求，轻、中度患者，每季一次，重度患者每月一次，对其进行干预指导，规范随访程序与干预内容，提高规范管理率及控制率，早期发现患者的异常情况，及时转诊。</w:t>
      </w:r>
    </w:p>
    <w:p>
      <w:pPr>
        <w:ind w:left="0" w:right="0" w:firstLine="560"/>
        <w:spacing w:before="450" w:after="450" w:line="312" w:lineRule="auto"/>
      </w:pPr>
      <w:r>
        <w:rPr>
          <w:rFonts w:ascii="宋体" w:hAnsi="宋体" w:eastAsia="宋体" w:cs="宋体"/>
          <w:color w:val="000"/>
          <w:sz w:val="28"/>
          <w:szCs w:val="28"/>
        </w:rPr>
        <w:t xml:space="preserve">(4)发挥各自优势，采取多种形式，大力开展健康教育与健康促进活动。</w:t>
      </w:r>
    </w:p>
    <w:p>
      <w:pPr>
        <w:ind w:left="0" w:right="0" w:firstLine="560"/>
        <w:spacing w:before="450" w:after="450" w:line="312" w:lineRule="auto"/>
      </w:pPr>
      <w:r>
        <w:rPr>
          <w:rFonts w:ascii="宋体" w:hAnsi="宋体" w:eastAsia="宋体" w:cs="宋体"/>
          <w:color w:val="000"/>
          <w:sz w:val="28"/>
          <w:szCs w:val="28"/>
        </w:rPr>
        <w:t xml:space="preserve">(三)打造“一乡一品”慢性病特色管理项目</w:t>
      </w:r>
    </w:p>
    <w:p>
      <w:pPr>
        <w:ind w:left="0" w:right="0" w:firstLine="560"/>
        <w:spacing w:before="450" w:after="450" w:line="312" w:lineRule="auto"/>
      </w:pPr>
      <w:r>
        <w:rPr>
          <w:rFonts w:ascii="宋体" w:hAnsi="宋体" w:eastAsia="宋体" w:cs="宋体"/>
          <w:color w:val="000"/>
          <w:sz w:val="28"/>
          <w:szCs w:val="28"/>
        </w:rPr>
        <w:t xml:space="preserve">1.创新服务手段。充分依托信息化手段，利用“点对点”电子技术开展慢性病移动随访服务，实现社区责任医生用掌上电脑上门实时录入随访内容、提供电子健康教育处方，为实现公共卫生服务绩效考核提供经验积累。同时，依托短信平台和网络资源，广泛传播慢性病防治知识，提高人群的受益面和教育质量。</w:t>
      </w:r>
    </w:p>
    <w:p>
      <w:pPr>
        <w:ind w:left="0" w:right="0" w:firstLine="560"/>
        <w:spacing w:before="450" w:after="450" w:line="312" w:lineRule="auto"/>
      </w:pPr>
      <w:r>
        <w:rPr>
          <w:rFonts w:ascii="宋体" w:hAnsi="宋体" w:eastAsia="宋体" w:cs="宋体"/>
          <w:color w:val="000"/>
          <w:sz w:val="28"/>
          <w:szCs w:val="28"/>
        </w:rPr>
        <w:t xml:space="preserve">2.创新服务载体。组建由乡镇公共卫生联络员、社区责任医生、有一定威望的社区居民组成的慢性病防治宣传志愿者团队，采取健康俱乐部、同伴教育、“身体力行”活动等形式开展宣传，促使居民自觉主动地获取健康知识，提高慢性病人和亚健康人群的自我管理水平。</w:t>
      </w:r>
    </w:p>
    <w:p>
      <w:pPr>
        <w:ind w:left="0" w:right="0" w:firstLine="560"/>
        <w:spacing w:before="450" w:after="450" w:line="312" w:lineRule="auto"/>
      </w:pPr>
      <w:r>
        <w:rPr>
          <w:rFonts w:ascii="宋体" w:hAnsi="宋体" w:eastAsia="宋体" w:cs="宋体"/>
          <w:color w:val="000"/>
          <w:sz w:val="28"/>
          <w:szCs w:val="28"/>
        </w:rPr>
        <w:t xml:space="preserve">3.依托中医适宜技术。运用中医“治未病”理念，以改善体质和增进健康为目的，积极开展中医健康干预技术，整合针灸、推拿、膏方等传统中医预防保健及心身医学方法，根据体质类型建立针对性、个性化的辨体防治方案，达到“未病先防”、“既病防变”及“瘥后防复”，防止疾病的发生与发展。</w:t>
      </w:r>
    </w:p>
    <w:p>
      <w:pPr>
        <w:ind w:left="0" w:right="0" w:firstLine="560"/>
        <w:spacing w:before="450" w:after="450" w:line="312" w:lineRule="auto"/>
      </w:pPr>
      <w:r>
        <w:rPr>
          <w:rFonts w:ascii="宋体" w:hAnsi="宋体" w:eastAsia="宋体" w:cs="宋体"/>
          <w:color w:val="000"/>
          <w:sz w:val="28"/>
          <w:szCs w:val="28"/>
        </w:rPr>
        <w:t xml:space="preserve">4.依托卫体合作机制。位处城乡结合部的乡镇可以聘请中国传统体育项目（太极拳、太极剑）教练，以社区为单位开展培训，发挥传统体育项目的养生健身优势，促使亚健康人群、慢性病患者达到适量运动，保持心理平衡。</w:t>
      </w:r>
    </w:p>
    <w:p>
      <w:pPr>
        <w:ind w:left="0" w:right="0" w:firstLine="560"/>
        <w:spacing w:before="450" w:after="450" w:line="312" w:lineRule="auto"/>
      </w:pPr>
      <w:r>
        <w:rPr>
          <w:rFonts w:ascii="宋体" w:hAnsi="宋体" w:eastAsia="宋体" w:cs="宋体"/>
          <w:color w:val="000"/>
          <w:sz w:val="28"/>
          <w:szCs w:val="28"/>
        </w:rPr>
        <w:t xml:space="preserve">(一)加强领导，健全机构。进一步加强对社区慢性病综合防治工作的领导，成立区慢性病社区综合防治领导小组，制定慢病综合防治规划和计划，研究解决慢性病防治工作中的困难与问题，对防治规划执行情况进行考核奖惩。成立临床专家组和健康教育专家组，提供临床技术和干预技术支撑。</w:t>
      </w:r>
    </w:p>
    <w:p>
      <w:pPr>
        <w:ind w:left="0" w:right="0" w:firstLine="560"/>
        <w:spacing w:before="450" w:after="450" w:line="312" w:lineRule="auto"/>
      </w:pPr>
      <w:r>
        <w:rPr>
          <w:rFonts w:ascii="宋体" w:hAnsi="宋体" w:eastAsia="宋体" w:cs="宋体"/>
          <w:color w:val="000"/>
          <w:sz w:val="28"/>
          <w:szCs w:val="28"/>
        </w:rPr>
        <w:t xml:space="preserve">(二)注重培训，提高能力。加大人力资源投入，强化区疾控中心、各乡镇社区卫生服务中心慢性病防治专业人员配置，注重专兼职慢性病防治人员的业务理论和实践操作技能培训，进一步加强全区慢性病防治能力建设。</w:t>
      </w:r>
    </w:p>
    <w:p>
      <w:pPr>
        <w:ind w:left="0" w:right="0" w:firstLine="560"/>
        <w:spacing w:before="450" w:after="450" w:line="312" w:lineRule="auto"/>
      </w:pPr>
      <w:r>
        <w:rPr>
          <w:rFonts w:ascii="宋体" w:hAnsi="宋体" w:eastAsia="宋体" w:cs="宋体"/>
          <w:color w:val="000"/>
          <w:sz w:val="28"/>
          <w:szCs w:val="28"/>
        </w:rPr>
        <w:t xml:space="preserve">(三)加大投入，强化保障。各级政府从保障广大群众健康的高度出发，切实加大经费投入，保障疾病预防控制专业机构和乡镇社区卫生服务机构慢性病综合防治项目工作经费，出台优惠措施，鼓励群众坚持规范治疗，切实提高慢性病的规范管理率和控制率。</w:t>
      </w:r>
    </w:p>
    <w:p>
      <w:pPr>
        <w:ind w:left="0" w:right="0" w:firstLine="560"/>
        <w:spacing w:before="450" w:after="450" w:line="312" w:lineRule="auto"/>
      </w:pPr>
      <w:r>
        <w:rPr>
          <w:rFonts w:ascii="宋体" w:hAnsi="宋体" w:eastAsia="宋体" w:cs="宋体"/>
          <w:color w:val="000"/>
          <w:sz w:val="28"/>
          <w:szCs w:val="28"/>
        </w:rPr>
        <w:t xml:space="preserve">(四)广泛宣传，提高意识。通过各种喜闻乐见的形式，广泛宣传慢性病防治知识，帮助群众了解不良生活行为与慢性病的关系，逐步养成文明健康的生产生活方式和卫生习惯，提高群众的防病意识和能力。</w:t>
      </w:r>
    </w:p>
    <w:p>
      <w:pPr>
        <w:ind w:left="0" w:right="0" w:firstLine="560"/>
        <w:spacing w:before="450" w:after="450" w:line="312" w:lineRule="auto"/>
      </w:pPr>
      <w:r>
        <w:rPr>
          <w:rFonts w:ascii="黑体" w:hAnsi="黑体" w:eastAsia="黑体" w:cs="黑体"/>
          <w:color w:val="000000"/>
          <w:sz w:val="34"/>
          <w:szCs w:val="34"/>
          <w:b w:val="1"/>
          <w:bCs w:val="1"/>
        </w:rPr>
        <w:t xml:space="preserve">基层社会治理工作方案篇四</w:t>
      </w:r>
    </w:p>
    <w:p>
      <w:pPr>
        <w:ind w:left="0" w:right="0" w:firstLine="560"/>
        <w:spacing w:before="450" w:after="450" w:line="312" w:lineRule="auto"/>
      </w:pPr>
      <w:r>
        <w:rPr>
          <w:rFonts w:ascii="宋体" w:hAnsi="宋体" w:eastAsia="宋体" w:cs="宋体"/>
          <w:color w:val="000"/>
          <w:sz w:val="28"/>
          <w:szCs w:val="28"/>
        </w:rPr>
        <w:t xml:space="preserve">为加强疾控中心及周边治安综合治理安全工作，全面落实治安综合治理的各项措施，创造稳定、良好的治安环境。结合本单位和周边的实际情况，特制定本中心xx年社会治安综合治理工作计划如下:</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针，认真贯彻落实科学发展观、坚持执政为民、打防结合、群防群治的原则，以维护社会稳定，构建和谐疾控为宗旨;以综治基础和治安防控为重点;认真开展中心及周边治安综合治理安全的各项工作。</w:t>
      </w:r>
    </w:p>
    <w:p>
      <w:pPr>
        <w:ind w:left="0" w:right="0" w:firstLine="560"/>
        <w:spacing w:before="450" w:after="450" w:line="312" w:lineRule="auto"/>
      </w:pPr>
      <w:r>
        <w:rPr>
          <w:rFonts w:ascii="宋体" w:hAnsi="宋体" w:eastAsia="宋体" w:cs="宋体"/>
          <w:color w:val="000"/>
          <w:sz w:val="28"/>
          <w:szCs w:val="28"/>
        </w:rPr>
        <w:t xml:space="preserve">1、进一步加强和完善中心及周边治安综合治理工作机制建设，以矛盾纠纷排查化解为主线。切实维护社会稳定，严格落实矛盾纠纷定期排查、限期调处，切实做到矛盾不上交、纠纷不激化、无越级上访、无xx件发生，最大限度地把各类矛盾解决在萌芽状态。</w:t>
      </w:r>
    </w:p>
    <w:p>
      <w:pPr>
        <w:ind w:left="0" w:right="0" w:firstLine="560"/>
        <w:spacing w:before="450" w:after="450" w:line="312" w:lineRule="auto"/>
      </w:pPr>
      <w:r>
        <w:rPr>
          <w:rFonts w:ascii="宋体" w:hAnsi="宋体" w:eastAsia="宋体" w:cs="宋体"/>
          <w:color w:val="000"/>
          <w:sz w:val="28"/>
          <w:szCs w:val="28"/>
        </w:rPr>
        <w:t xml:space="preserve">2、加强对职工的普法教育。强化法律意识，依法服务、确保全年无违法犯罪、无上访闹事的情况发生，干部职工遵纪守法达100%。确保中心干部职工无习练xx和参与传销等违规违法事件，严格落实各项规章制度，确保全年无事故、无案件、无火灾的事件发生。</w:t>
      </w:r>
    </w:p>
    <w:p>
      <w:pPr>
        <w:ind w:left="0" w:right="0" w:firstLine="560"/>
        <w:spacing w:before="450" w:after="450" w:line="312" w:lineRule="auto"/>
      </w:pPr>
      <w:r>
        <w:rPr>
          <w:rFonts w:ascii="宋体" w:hAnsi="宋体" w:eastAsia="宋体" w:cs="宋体"/>
          <w:color w:val="000"/>
          <w:sz w:val="28"/>
          <w:szCs w:val="28"/>
        </w:rPr>
        <w:t xml:space="preserve">3、进一步加强流动人口管理工作。加强对流动人口和出租房屋暂住人口的管理，坚持定期检查，积极预防和减少流动人口违法犯罪，积极参与整顿和规范市场经济秩序，严厉打击传销活动，继续开展“打黄打非”和禁毒、禁赌等专项斗争，巩固好整治成果，着力净化社会环境。</w:t>
      </w:r>
    </w:p>
    <w:p>
      <w:pPr>
        <w:ind w:left="0" w:right="0" w:firstLine="560"/>
        <w:spacing w:before="450" w:after="450" w:line="312" w:lineRule="auto"/>
      </w:pPr>
      <w:r>
        <w:rPr>
          <w:rFonts w:ascii="宋体" w:hAnsi="宋体" w:eastAsia="宋体" w:cs="宋体"/>
          <w:color w:val="000"/>
          <w:sz w:val="28"/>
          <w:szCs w:val="28"/>
        </w:rPr>
        <w:t xml:space="preserve">4、加强安全生产和消防、交通安全管理工作。积极预防各类事故的发生，坚决杜绝重特大事故的发生，加强重点场所和重要危险、化学、爆炸物品管理，及时消除安全隐患。</w:t>
      </w:r>
    </w:p>
    <w:p>
      <w:pPr>
        <w:ind w:left="0" w:right="0" w:firstLine="560"/>
        <w:spacing w:before="450" w:after="450" w:line="312" w:lineRule="auto"/>
      </w:pPr>
      <w:r>
        <w:rPr>
          <w:rFonts w:ascii="宋体" w:hAnsi="宋体" w:eastAsia="宋体" w:cs="宋体"/>
          <w:color w:val="000"/>
          <w:sz w:val="28"/>
          <w:szCs w:val="28"/>
        </w:rPr>
        <w:t xml:space="preserve">1、切实加强领导，认真落实综合治理责任制中心党委将综治工作作为年度工作的大事摆在重要议事日程来抓，主要领导作为综合治理工作的第一责任人，亲自抓综治工作的重点和难点解决;分管领导作为综治工作的直接责任人，具体抓、抓具体，确保综合治理工作的各项措施落实，中心领导班子定期召开会议，听取情况汇报、分析面临的新问题，研究工作措施、解决综治工作中的困难和问题。抓好层层落实综合治理工作责任，主要领导与分管领导签定综治责任书，分管领导与各科室签定责任书，并认真执行责任书规定的目标责任，对综治工作不合格的科室实行一票否决制。</w:t>
      </w:r>
    </w:p>
    <w:p>
      <w:pPr>
        <w:ind w:left="0" w:right="0" w:firstLine="560"/>
        <w:spacing w:before="450" w:after="450" w:line="312" w:lineRule="auto"/>
      </w:pPr>
      <w:r>
        <w:rPr>
          <w:rFonts w:ascii="宋体" w:hAnsi="宋体" w:eastAsia="宋体" w:cs="宋体"/>
          <w:color w:val="000"/>
          <w:sz w:val="28"/>
          <w:szCs w:val="28"/>
        </w:rPr>
        <w:t xml:space="preserve">2、建立健全组织机构。中心根据人员变动情况，及时调整和充实综合治理领导小组，确定一名中层干部专抓综治工作。落实好综治专兼职人员，确保综治办公室必要的办公设备和办公经费，并做到综治工作年初有计划、工作有措施、有检查、有总结，确保综治工作层层有人抓，事事有人问。</w:t>
      </w:r>
    </w:p>
    <w:p>
      <w:pPr>
        <w:ind w:left="0" w:right="0" w:firstLine="560"/>
        <w:spacing w:before="450" w:after="450" w:line="312" w:lineRule="auto"/>
      </w:pPr>
      <w:r>
        <w:rPr>
          <w:rFonts w:ascii="宋体" w:hAnsi="宋体" w:eastAsia="宋体" w:cs="宋体"/>
          <w:color w:val="000"/>
          <w:sz w:val="28"/>
          <w:szCs w:val="28"/>
        </w:rPr>
        <w:t xml:space="preserve">3、完善各项制度，规范工作程序。进一步修订和完善社会治安综合治理各项规章制度，下发相关科室贯彻执行。要加强安全生产、矛盾纠纷排查调处、计划生育管理、流动人口管理、干部职工法制教育、预防青少年违法犯罪等方面的工作，全面落实重点要害部位人防、物防、技防措施。要把日常综治工作软件建设作为综治工作的大事来抓，加强各种综治资料、信息的收集、整理、归档工作，按照综治工作百分考核内容要求，分门别类、收集整理，做到资料齐全，规范统一。进一步推动各科综治工作制度化、标准化、规范化建设，全面提高疾控中心综治工作水平，促使综治工作上台阶。</w:t>
      </w:r>
    </w:p>
    <w:p>
      <w:pPr>
        <w:ind w:left="0" w:right="0" w:firstLine="560"/>
        <w:spacing w:before="450" w:after="450" w:line="312" w:lineRule="auto"/>
      </w:pPr>
      <w:r>
        <w:rPr>
          <w:rFonts w:ascii="宋体" w:hAnsi="宋体" w:eastAsia="宋体" w:cs="宋体"/>
          <w:color w:val="000"/>
          <w:sz w:val="28"/>
          <w:szCs w:val="28"/>
        </w:rPr>
        <w:t xml:space="preserve">4、严格执行“属地管理”和“谁主管、谁负责”的原则。中心积极而主动接受县政府及其办事处关于综治工作的领导，接受所在地综治部门的监督管理和业务指导，加强与综治部门的协作联系，相互密切配合，进一步形成工作合力，扎扎实实地抓好本单位的综治工作。</w:t>
      </w:r>
    </w:p>
    <w:p>
      <w:pPr>
        <w:ind w:left="0" w:right="0" w:firstLine="560"/>
        <w:spacing w:before="450" w:after="450" w:line="312" w:lineRule="auto"/>
      </w:pPr>
      <w:r>
        <w:rPr>
          <w:rFonts w:ascii="宋体" w:hAnsi="宋体" w:eastAsia="宋体" w:cs="宋体"/>
          <w:color w:val="000"/>
          <w:sz w:val="28"/>
          <w:szCs w:val="28"/>
        </w:rPr>
        <w:t xml:space="preserve">5、强化综治工作督查，严格实施责任追究。中心对综治工作要每月检查一次，对督查中发现的问题，实行挂牌督办，限期整改。对中心各科室综治工作半年和年终考核一次。对半年和年终考核分数进行站队和公开通报，并作为年度综合目标考核的重要内容。对考核认定综治工作不合格的科室，对年度内科室发生重大经济案件、重大火灾事故和安全生产事故，该挂黄牌的挂黄牌，该实施一票否决的实施一票否决。凡被黄牌警告、一票否决的科室主任及责任人员一律取消各种评先晋级的资格;对造成严重后果的，视情节给予党政纪律处分或追究其刑事责任。</w:t>
      </w:r>
    </w:p>
    <w:p>
      <w:pPr>
        <w:ind w:left="0" w:right="0" w:firstLine="560"/>
        <w:spacing w:before="450" w:after="450" w:line="312" w:lineRule="auto"/>
      </w:pPr>
      <w:r>
        <w:rPr>
          <w:rFonts w:ascii="黑体" w:hAnsi="黑体" w:eastAsia="黑体" w:cs="黑体"/>
          <w:color w:val="000000"/>
          <w:sz w:val="34"/>
          <w:szCs w:val="34"/>
          <w:b w:val="1"/>
          <w:bCs w:val="1"/>
        </w:rPr>
        <w:t xml:space="preserve">基层社会治理工作方案篇五</w:t>
      </w:r>
    </w:p>
    <w:p>
      <w:pPr>
        <w:ind w:left="0" w:right="0" w:firstLine="560"/>
        <w:spacing w:before="450" w:after="450" w:line="312" w:lineRule="auto"/>
      </w:pPr>
      <w:r>
        <w:rPr>
          <w:rFonts w:ascii="宋体" w:hAnsi="宋体" w:eastAsia="宋体" w:cs="宋体"/>
          <w:color w:val="000"/>
          <w:sz w:val="28"/>
          <w:szCs w:val="28"/>
        </w:rPr>
        <w:t xml:space="preserve">街道今年继续与属地各单位、社区签订《社会治安综合治理责任书》，将社会治安、信访维稳、群体性事件、交通、消防、生产、学校安全等工作责任、任务落实到基层，各单位也要与下属层层签订责任书，分解任务，分清责任，同时街道要进一步加大督查力度，加强工作的检查、指导</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提高破案率和人民满意率，切实增强人民群众的安全感。一是抓好群防群治队伍的建设，真正发挥巡防队员在社区防范中的积极作用，做到“面上有人转，线上有人巡，点上有人守”，做到防控空间和时间上的网格化，筑起群防群治的铜墙铁壁。二是加强对房屋出租户、暂住人口的教育、管理和服务工作，加强日常登记，严格依法管理，逐步提高登记率、-率，控制暂住人口犯罪率。三是努力做好刑释解教人员的就业指导工作，强化各项帮教措施，加强衔接和管理，做好社区矫正工作，控制重新犯罪。四是进一步加强对辖区的特殊人员的管控，尤其是对吸毒人员的管控，加强对危害社会治安的吸毒人员的收治工作，积极争创“无毒社区”。</w:t>
      </w:r>
    </w:p>
    <w:p>
      <w:pPr>
        <w:ind w:left="0" w:right="0" w:firstLine="560"/>
        <w:spacing w:before="450" w:after="450" w:line="312" w:lineRule="auto"/>
      </w:pPr>
      <w:r>
        <w:rPr>
          <w:rFonts w:ascii="宋体" w:hAnsi="宋体" w:eastAsia="宋体" w:cs="宋体"/>
          <w:color w:val="000"/>
          <w:sz w:val="28"/>
          <w:szCs w:val="28"/>
        </w:rPr>
        <w:t xml:space="preserve">认真开展反邪教的警示教育活动，使广大群众充分认识到邪教组织的特点和社会危害性，从而远离邪教，并与之作坚决的斗争，进一步健全信息网络，加强对原邪教活动人员的帮教和监控，尤其在重大节日和重要活动期间，要密切关注其动向，对屡教不改，严重扰乱社会秩序的邪教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宋体" w:hAnsi="宋体" w:eastAsia="宋体" w:cs="宋体"/>
          <w:color w:val="000"/>
          <w:sz w:val="28"/>
          <w:szCs w:val="28"/>
        </w:rPr>
        <w:t xml:space="preserve">七、积极完成上级政府、机关部门、街道党工委办事处交办的其他各项工作任务。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2024-10-18T12:12:42+08:00</dcterms:created>
  <dcterms:modified xsi:type="dcterms:W3CDTF">2024-10-18T12:12:42+08:00</dcterms:modified>
</cp:coreProperties>
</file>

<file path=docProps/custom.xml><?xml version="1.0" encoding="utf-8"?>
<Properties xmlns="http://schemas.openxmlformats.org/officeDocument/2006/custom-properties" xmlns:vt="http://schemas.openxmlformats.org/officeDocument/2006/docPropsVTypes"/>
</file>