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2024年西游记37回读后感100字(4篇)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以下是小编为大家收集的读后感的范文，仅供参考，大家一起来看看吧。西游记37回读后感100字篇一孙悟空是《西游记》中第一主...</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西游记37回读后感100字篇一</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西游记37回读后感100字篇二</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西游记37回读后感100字篇三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西游记37回读后感100字篇四</w:t>
      </w:r>
    </w:p>
    <w:p>
      <w:pPr>
        <w:ind w:left="0" w:right="0" w:firstLine="560"/>
        <w:spacing w:before="450" w:after="450" w:line="312" w:lineRule="auto"/>
      </w:pPr>
      <w:r>
        <w:rPr>
          <w:rFonts w:ascii="宋体" w:hAnsi="宋体" w:eastAsia="宋体" w:cs="宋体"/>
          <w:color w:val="000"/>
          <w:sz w:val="28"/>
          <w:szCs w:val="28"/>
        </w:rPr>
        <w:t xml:space="preserve">每每读起《西游记》，老是会情不自禁地溶入那精彩的情节之中，看完西游记，写好一篇西游记读后感对你有很大的帮助。你是否在找正准备撰写“西游记37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_无能，其实，在我们所看到的取经途中，有许多的妖精都与天上地下有着密切的联系，这样说来，无论是在天上还是地上那些神威的统治下，都隐藏着丑恶，神仙也不例外，可见当时明王朝统治的_，。不过，在这种情况下，在我们眼前出现一个不受约束，敢于抗争的一个人物，那就是孙悟空!他从石头里蹦出，对世间何事都有探索的好奇心，对于玉帝要捉拿他，却绝不屈服，还“大闹天宫”，不过有时也有些任性，作者再借这样一个人物来进行对比，更加揭露了当时社会的黑暗。这也使我们想到当时的朝政是怎样的，朝政中当官的又是怎样的。其实，那些_无能的官员往往与天上的神仙大佛有一定的关系，不是有一些妖怪就仗着自己与天上某某神仙有一定的关系或是拿了天上某某宝物就在人间为非作歹!我想这些人间的官员也不过如此吧，借自己身后有大人物给自己撑腰，就为非作歹，鱼肉百姓，导致了朝政的_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终于如愿以偿，取得了真经。我想，这在我们的生活中也是一样，不论遇到什么样的困难，都不要轻易放弃，可不能像猪八戒有时那样喊散伙，只要坚持，我们就能战胜困难，取得胜利的!虽然在取得成功的过程中会遭遇许多磨难，但是这样更能磨练我们的意志力，使我们得到锻炼，所以，一定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《西游记》给我的感想有太多太多，甚至又联想到了许多，它被评为四大名著之一，可谓是当之无愧啊!《西游记》，这颗在历耀眼灿烂的明珠，正闪烁着那金色的光!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《西游记》是中国古典四大名著之一，它是吴承恩先生的一部杰作。内容讲述的是孙悟空、唐僧、猪八戒、沙僧去西天取经的故事。这本书给了人们一种百看不厌的感觉，让人们看了之后，便喜欢上了这本书。</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一个了不起的英雄。他一身无穷的本领，天不怕地不怕，具有不屈的反抗精神。他一路保护唐僧，降妖伏魔，一次次将师傅救出来，但唐僧看不清事实，经常责怪悟空杀妖。他对师傅的忠心，经历八十一难，终于修得正果。</w:t>
      </w:r>
    </w:p>
    <w:p>
      <w:pPr>
        <w:ind w:left="0" w:right="0" w:firstLine="560"/>
        <w:spacing w:before="450" w:after="450" w:line="312" w:lineRule="auto"/>
      </w:pPr>
      <w:r>
        <w:rPr>
          <w:rFonts w:ascii="宋体" w:hAnsi="宋体" w:eastAsia="宋体" w:cs="宋体"/>
          <w:color w:val="000"/>
          <w:sz w:val="28"/>
          <w:szCs w:val="28"/>
        </w:rPr>
        <w:t xml:space="preserve">猪八戒是不可缺少的人物之一。因为他虽然好吃懒做，但却是孙悟空的左膀，他一遇到困难就打退堂鼓，但对师傅也很忠诚。所以让读者不但觉得讨厌它，还觉得它有可爱之处。</w:t>
      </w:r>
    </w:p>
    <w:p>
      <w:pPr>
        <w:ind w:left="0" w:right="0" w:firstLine="560"/>
        <w:spacing w:before="450" w:after="450" w:line="312" w:lineRule="auto"/>
      </w:pPr>
      <w:r>
        <w:rPr>
          <w:rFonts w:ascii="宋体" w:hAnsi="宋体" w:eastAsia="宋体" w:cs="宋体"/>
          <w:color w:val="000"/>
          <w:sz w:val="28"/>
          <w:szCs w:val="28"/>
        </w:rPr>
        <w:t xml:space="preserve">沙僧不像孙悟空那么机智，也不像猪八戒那样好吃懒做，他一心跟着唐僧，正直无私，任劳任怨。</w:t>
      </w:r>
    </w:p>
    <w:p>
      <w:pPr>
        <w:ind w:left="0" w:right="0" w:firstLine="560"/>
        <w:spacing w:before="450" w:after="450" w:line="312" w:lineRule="auto"/>
      </w:pPr>
      <w:r>
        <w:rPr>
          <w:rFonts w:ascii="宋体" w:hAnsi="宋体" w:eastAsia="宋体" w:cs="宋体"/>
          <w:color w:val="000"/>
          <w:sz w:val="28"/>
          <w:szCs w:val="28"/>
        </w:rPr>
        <w:t xml:space="preserve">《西游记》有着一百回。而我最喜欢的是《大闹天宫》。</w:t>
      </w:r>
    </w:p>
    <w:p>
      <w:pPr>
        <w:ind w:left="0" w:right="0" w:firstLine="560"/>
        <w:spacing w:before="450" w:after="450" w:line="312" w:lineRule="auto"/>
      </w:pPr>
      <w:r>
        <w:rPr>
          <w:rFonts w:ascii="宋体" w:hAnsi="宋体" w:eastAsia="宋体" w:cs="宋体"/>
          <w:color w:val="000"/>
          <w:sz w:val="28"/>
          <w:szCs w:val="28"/>
        </w:rPr>
        <w:t xml:space="preserve">在《大闹天宫》中孙悟空自称“齐天大圣”。他在得到“如意金箍棒”后，玉帝请悟空管理蟠桃园。悟空偷吃了蟠桃，搅了王母娘娘的蟠桃宴，盗食了太上老君的金丹后逃离天宫。玉帝再派李天王率天兵捉拿，观音菩萨举荐二郞真君助战，太上老君在旁使暗器帮助，最后悟空被捉。悟空被刀砍斧剁，火烧雷击，很多天后依然毫发无损，还在天宫大打出手。玉帝请来佛祖如来，把孙悟空压在五行山下。</w:t>
      </w:r>
    </w:p>
    <w:p>
      <w:pPr>
        <w:ind w:left="0" w:right="0" w:firstLine="560"/>
        <w:spacing w:before="450" w:after="450" w:line="312" w:lineRule="auto"/>
      </w:pPr>
      <w:r>
        <w:rPr>
          <w:rFonts w:ascii="宋体" w:hAnsi="宋体" w:eastAsia="宋体" w:cs="宋体"/>
          <w:color w:val="000"/>
          <w:sz w:val="28"/>
          <w:szCs w:val="28"/>
        </w:rPr>
        <w:t xml:space="preserve">《西游记》除了本身引人入胜的情节外，还包含了许多道理和启示比如唐僧盲目地接受别人的帮助，有时不听悟空的好心劝告，掉入妖怪的手中。这足够说明遇到麻烦要动脑筋，不能不听别人的意见。</w:t>
      </w:r>
    </w:p>
    <w:p>
      <w:pPr>
        <w:ind w:left="0" w:right="0" w:firstLine="560"/>
        <w:spacing w:before="450" w:after="450" w:line="312" w:lineRule="auto"/>
      </w:pPr>
      <w:r>
        <w:rPr>
          <w:rFonts w:ascii="宋体" w:hAnsi="宋体" w:eastAsia="宋体" w:cs="宋体"/>
          <w:color w:val="000"/>
          <w:sz w:val="28"/>
          <w:szCs w:val="28"/>
        </w:rPr>
        <w:t xml:space="preserve">再比如猪八戒，看起来没什么用，但在关键时刻也能力挽狂澜。沙僧和白龙马使我明白了，他们俩是默默在那奉献的，也许没多大能力，但还是可以保护到师傅的。</w:t>
      </w:r>
    </w:p>
    <w:p>
      <w:pPr>
        <w:ind w:left="0" w:right="0" w:firstLine="560"/>
        <w:spacing w:before="450" w:after="450" w:line="312" w:lineRule="auto"/>
      </w:pPr>
      <w:r>
        <w:rPr>
          <w:rFonts w:ascii="宋体" w:hAnsi="宋体" w:eastAsia="宋体" w:cs="宋体"/>
          <w:color w:val="000"/>
          <w:sz w:val="28"/>
          <w:szCs w:val="28"/>
        </w:rPr>
        <w:t xml:space="preserve">这些《西游记》的启示是终身受益的，也让我明白了读好书，读名著的重要性。</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2024-10-19T10:13:51+08:00</dcterms:created>
  <dcterms:modified xsi:type="dcterms:W3CDTF">2024-10-19T10:13:51+08:00</dcterms:modified>
</cp:coreProperties>
</file>

<file path=docProps/custom.xml><?xml version="1.0" encoding="utf-8"?>
<Properties xmlns="http://schemas.openxmlformats.org/officeDocument/2006/custom-properties" xmlns:vt="http://schemas.openxmlformats.org/officeDocument/2006/docPropsVTypes"/>
</file>