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2024年门窗工程承包合同协议书(21篇)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门窗工程承包合同协议书篇一承包方： (以下简称乙方)经甲乙双方协商同意...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1、型材使用中财80系列白色型材，窗衬钢使用1.2门衬钢使用1.2优质型钢，玻璃使用4_6_4中空白色洛阳浮法玻璃，配件使用新乡三力牌优质配件，毛条、胶条、密封胶均须采用优质产品。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%保修金竣工验收合格一年后七日内付清 %，三年后七日内付清。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门窗工程承包合同协议书篇六</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1、工程名称：厂房、综合楼：</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w:t>
      </w:r>
    </w:p>
    <w:p>
      <w:pPr>
        <w:ind w:left="0" w:right="0" w:firstLine="560"/>
        <w:spacing w:before="450" w:after="450" w:line="312" w:lineRule="auto"/>
      </w:pPr>
      <w:r>
        <w:rPr>
          <w:rFonts w:ascii="宋体" w:hAnsi="宋体" w:eastAsia="宋体" w:cs="宋体"/>
          <w:color w:val="000"/>
          <w:sz w:val="28"/>
          <w:szCs w:val="28"/>
        </w:rPr>
        <w:t xml:space="preserve">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门窗工程承包合同协议书篇七</w:t>
      </w:r>
    </w:p>
    <w:p>
      <w:pPr>
        <w:ind w:left="0" w:right="0" w:firstLine="560"/>
        <w:spacing w:before="450" w:after="450" w:line="312" w:lineRule="auto"/>
      </w:pPr>
      <w:r>
        <w:rPr>
          <w:rFonts w:ascii="宋体" w:hAnsi="宋体" w:eastAsia="宋体" w:cs="宋体"/>
          <w:color w:val="000"/>
          <w:sz w:val="28"/>
          <w:szCs w:val="28"/>
        </w:rPr>
        <w:t xml:space="preserve">甲方： 湖北广建建筑有限公司 乙方：随州市晟立建筑装饰有限公司</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5.2合同承包价除发生以下因素可调整外，不得以其他任何理由调整或变更;如发生由发包方认可的设计变更、签证变更工程按照以下原则执行：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门窗工程承包合同协议书篇十六</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门窗工程承包合同协议书篇十八</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门窗工程承包合同协议书篇二十一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2024-10-19T10:14:19+08:00</dcterms:created>
  <dcterms:modified xsi:type="dcterms:W3CDTF">2024-10-19T10:14:19+08:00</dcterms:modified>
</cp:coreProperties>
</file>

<file path=docProps/custom.xml><?xml version="1.0" encoding="utf-8"?>
<Properties xmlns="http://schemas.openxmlformats.org/officeDocument/2006/custom-properties" xmlns:vt="http://schemas.openxmlformats.org/officeDocument/2006/docPropsVTypes"/>
</file>