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发展民营经济的成功实践</w:t>
      </w:r>
      <w:bookmarkEnd w:id="1"/>
    </w:p>
    <w:p>
      <w:pPr>
        <w:jc w:val="center"/>
        <w:spacing w:before="0" w:after="450"/>
      </w:pPr>
      <w:r>
        <w:rPr>
          <w:rFonts w:ascii="Arial" w:hAnsi="Arial" w:eastAsia="Arial" w:cs="Arial"/>
          <w:color w:val="999999"/>
          <w:sz w:val="20"/>
          <w:szCs w:val="20"/>
        </w:rPr>
        <w:t xml:space="preserve">来源：网络  作者：空谷幽兰  更新时间：2024-10-17</w:t>
      </w:r>
    </w:p>
    <w:p>
      <w:pPr>
        <w:ind w:left="0" w:right="0" w:firstLine="480"/>
        <w:spacing w:before="0" w:after="450" w:line="360" w:lineRule="auto"/>
      </w:pPr>
      <w:r>
        <w:rPr>
          <w:rFonts w:ascii="宋体" w:hAnsi="宋体" w:eastAsia="宋体" w:cs="宋体"/>
          <w:color w:val="333333"/>
          <w:sz w:val="24"/>
          <w:szCs w:val="24"/>
          <w:i w:val="1"/>
          <w:iCs w:val="1"/>
        </w:rPr>
        <w:t xml:space="preserve">发展民营经济的成功实践——平泉县发展民营经济的调查与启示民营经济是当前县域经济发展的决定因素，是最具活力的经济增长点，如何把这块“蛋糕”做大做强，已成为各地争相发展的首要目标。平泉县近几年来进行了成功实践。他们始终坚持把民营经济放在全县经济...</w:t>
      </w:r>
    </w:p>
    <w:p>
      <w:pPr>
        <w:ind w:left="0" w:right="0" w:firstLine="560"/>
        <w:spacing w:before="450" w:after="450" w:line="312" w:lineRule="auto"/>
      </w:pPr>
      <w:r>
        <w:rPr>
          <w:rFonts w:ascii="宋体" w:hAnsi="宋体" w:eastAsia="宋体" w:cs="宋体"/>
          <w:color w:val="000"/>
          <w:sz w:val="28"/>
          <w:szCs w:val="28"/>
        </w:rPr>
        <w:t xml:space="preserve">发展民营经济的成功实践</w:t>
      </w:r>
    </w:p>
    <w:p>
      <w:pPr>
        <w:ind w:left="0" w:right="0" w:firstLine="560"/>
        <w:spacing w:before="450" w:after="450" w:line="312" w:lineRule="auto"/>
      </w:pPr>
      <w:r>
        <w:rPr>
          <w:rFonts w:ascii="宋体" w:hAnsi="宋体" w:eastAsia="宋体" w:cs="宋体"/>
          <w:color w:val="000"/>
          <w:sz w:val="28"/>
          <w:szCs w:val="28"/>
        </w:rPr>
        <w:t xml:space="preserve">——平泉县发展民营经济的调查与启示</w:t>
      </w:r>
    </w:p>
    <w:p>
      <w:pPr>
        <w:ind w:left="0" w:right="0" w:firstLine="560"/>
        <w:spacing w:before="450" w:after="450" w:line="312" w:lineRule="auto"/>
      </w:pPr>
      <w:r>
        <w:rPr>
          <w:rFonts w:ascii="宋体" w:hAnsi="宋体" w:eastAsia="宋体" w:cs="宋体"/>
          <w:color w:val="000"/>
          <w:sz w:val="28"/>
          <w:szCs w:val="28"/>
        </w:rPr>
        <w:t xml:space="preserve">民营经济是当前县域经济发展的决定因素，是最具活力的经济增长点，如何把这块“蛋糕”做大做强，已成为各地争相发展的首要目标。平泉县近几年来进行了成功实践。他们始终坚持把民营经济放在全县经济发展的突出位置，不断加大工作力度，通过实施“工业强县、农业立县、市场兴县”三大战略，使民营经济呈现出速度、规模、效益、后劲同步快速增长的良好势头，并逐步成为县域经济的的重要支撑力量、财政收入的主要来源。截止2024年底，全县民营经济纳税额5536万元，占全县财政收入的45.8%；实现增加值80400万元，占全县gdp的37.4%；完成固定资产投资24000万元，占全社会固定资产投资的24.5%；新增有照个体工商户2250户，累计达到6261户；新增民营企业109家，累计达到796家；新增注册资金15189万元，累计达到45357万元。全县以民营经济为主的专业市场发展到12个，年交易额10亿元以上，开办县级民营工业园区4个，入驻园区企业30家，建设专业小区和专业村30个。</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理清发展思路，明确发展方向。为全面理清全县民营经济发展思路，明确发展重点和发展方向，平泉县委、县政府在充分落实国家有关民营经济发展政策，保护私人财产合法权益的同时，由县政府主要领导带队组织有关部门多次到浙江、山东等地学习考察，在借鉴外地经验基础上，去年年初，在全县上下广泛开展了“平泉要发展，我们怎么办”大讨论活动，在解放思想中统一思想。通过讨论，全县广大干部群众形成了广泛共识：即对于平泉这样一个经济基础比较薄弱的发展中县份，只有放开才能发展，放胆才能突破，不发展民营经济就没有出路，没有民营经济的大发展就难以实现县域经济的快速发展。正是在这一主导思想的引领下，经过四大班子充分酝酿，反复讨论，确定了以特色主导产业为依托，以市场建设、工业园区和小城镇建设为载体，以扶持民营企业大户为突破口，全面优化发展环境，放心、放胆、放手地推动民营经济更快更好发展，尽快将民营经济打造成为建设承德经济强县的重要支撑力量的总体发展思路。在发展重点和发展方向上，突出坚持“六个依托”，即：坚持依托特色主导产业发展民营经济；坚持依托矿产资源发展民营经济；坚持依托市场建设发展民营经济；坚持依托工业园区发展民营经济；坚持依托城镇建设发展民营经济；坚持依托能人和大户发展民营经济。</w:t>
      </w:r>
    </w:p>
    <w:p>
      <w:pPr>
        <w:ind w:left="0" w:right="0" w:firstLine="560"/>
        <w:spacing w:before="450" w:after="450" w:line="312" w:lineRule="auto"/>
      </w:pPr>
      <w:r>
        <w:rPr>
          <w:rFonts w:ascii="宋体" w:hAnsi="宋体" w:eastAsia="宋体" w:cs="宋体"/>
          <w:color w:val="000"/>
          <w:sz w:val="28"/>
          <w:szCs w:val="28"/>
        </w:rPr>
        <w:t xml:space="preserve">（二）营造宽松环境，拓宽发展空间。在政策环境方面，平泉县委、县政府制发了《关于进一步加快民营经济发展的决定》、《关于进一步优化经济发展环境的若干意见》、《关于创办工业园区推动民营经济发展的若干意见》、《关于推进市场兴县的若干意见》和《关于招商引资的奖励办法》等一系列政策性文件，从市场准入、用地、融资、收费等方面，加大了政策扶持力度。在服务环境方面，成立了“一站式”行政审批服务中心和集中缴费大厅，首批县直20个行政审批部门共42人入驻中心，划转职能96项，同时对年纳税额在5000元以上的373家工商企业和个体大户实行“一站式”办公，一条龙服务，对投资商给予全程领办服务，一帮到底。对各种行政性收费，按国家规定的最低标准收取。在法制环境方面，继续加大了“三乱”和“五霸”的整治力度，成立了经济环境治理委员会，设立了经济“110”，重点解决企业征占地过程中的漫天要价问题，着力查处对投资者出难题、找麻烦，甚至敲诈勒索等不法行为，依法保护民营经济法人代表的合法权益不受侵害。在舆论环境方面，进一步加大了宣传力度，通过发布会、联谊会等多种渠道宣传平泉在投资环境、历史文化、资源和区位等方面的优势，让投资商了解平泉。同时，县电视台开辟了民营经济专栏节目，一方面宣传进一步加快民营经济发展的各项优惠政策，另一方面及时报导在发展民营经济工作中涌现出来的民营大户，积极营造优化发展环境的强大声势，在全县上下营造出了“亲商、安商、扶商、护商、富商”的浓厚发展氛围。</w:t>
      </w:r>
    </w:p>
    <w:p>
      <w:pPr>
        <w:ind w:left="0" w:right="0" w:firstLine="560"/>
        <w:spacing w:before="450" w:after="450" w:line="312" w:lineRule="auto"/>
      </w:pPr>
      <w:r>
        <w:rPr>
          <w:rFonts w:ascii="宋体" w:hAnsi="宋体" w:eastAsia="宋体" w:cs="宋体"/>
          <w:color w:val="000"/>
          <w:sz w:val="28"/>
          <w:szCs w:val="28"/>
        </w:rPr>
        <w:t xml:space="preserve">（三）积极转变职能，服务民营经济发展。民营企业的发展离不开当地党委、政府的支持，在这方面，平泉县委、县政府把主动为企业办实事，帮助企业解决实际问题作为转变职能的重要手段。一是为解决制约民营经济发展的资金瓶颈问题，县领导亲自协调金融部门争取资金支持，对县里确定的特色主导产业，在财政十分紧张的情况下，挤出资金贴息，提供设备支持。同时组织有关部门赴山西进行了实地考察，制定了组建平泉县民营中小企业信用担保公司具体筹建方案，目前，正在落实资本金、开户银行及人员选配，预计今年一季度末投入运营，届时将在一定程度上进一步缓解民营企业资金瓶颈问题。二是加强行业自律，有效解决行业内无序竞争问题，县主要领导深入到全县杏仁露、活性炭炭、食用菌三大行业企业调研，广泛征求意见，于2024年先后组建了食用菌、杏仁饮品、活性炭三个行业协会，同时成立了特色行业监管办公室。建立健全了协会的自律章程和行业监管办法，三个行业呈现出了优势互补、规范运行的良好发展态势，为加快行业做大做强奠定了坚实基础。三是按照《关于创办民营经济园区的意见》，谋划了平泉镇、七沟、南五十家子和北五十家子占地面积1000亩的4个民营经济发展园区，制定了园区用地、收费、招商、人才、环境和其它方面支持发展的优惠政策28款72项，让业主在园区内放心、放手、放胆发展。目前，入驻园区内的企业30家。四是及时为企业排忧解难，由县委、县政府主要领导带队，深入到民营企业现场办公，协调解决企业发展中遇到的困难和问题，对重点项目采取一套班子、一种机制、一笔经费、一抓到底的推进机制，将目标责任明确到县级领导、部门、乡镇和项目主体责任人的头上，加强督导考核，确保按计划节点推进，加快了民营经济发展步伐。沙坨子乡充分发挥铁矿资源优势招商引资上亿元，新上项目14个，为及时解决企业在征山、占地、架电、道路等方面的难题，县委、县政府主要领导和分管领导多次到该乡现场办公，并抽调县直有关部门成立了专门工作组，为企业解决发展中遇到的困难，保证了项目按计划投产达效。为充分利用原小寺沟铜矿的资源优势，县委、县政府主要领导多次深入南五十家子乡和铜矿现场办公，经多方论证，将铜矿及周边区域列为县级民营特色产业园区，并享受县级园区的各项优惠政策，目前园区规划已经完成，预计未来3年内，园区民营企业将由现在的6 家发展到20 家，产值达5 亿元，实现税收3000万元。</w:t>
      </w:r>
    </w:p>
    <w:p>
      <w:pPr>
        <w:ind w:left="0" w:right="0" w:firstLine="560"/>
        <w:spacing w:before="450" w:after="450" w:line="312" w:lineRule="auto"/>
      </w:pPr>
      <w:r>
        <w:rPr>
          <w:rFonts w:ascii="宋体" w:hAnsi="宋体" w:eastAsia="宋体" w:cs="宋体"/>
          <w:color w:val="000"/>
          <w:sz w:val="28"/>
          <w:szCs w:val="28"/>
        </w:rPr>
        <w:t xml:space="preserve">（四）加大领导力度，提供发展保障。为切实加强对全县民营经济的领导，把民营经济尽快打造成为县域经济发展的主要推动力量，县委、县政府对25名县级领导和40个县直部门实行了分包民营企业大户制度，包扶企业69家，包扶人员每月到企业进行一次现场办公，及时协调解决企业在发展中出现的各种问题，促进企业不断发展壮大，以大户的典型示范作用，推动全县民营企业上规模、上档次、上水平。为加强对全县民营经济工作的指导，平泉率先在全市成立了第一家民营经济发展局，为正科级单位，具体负责全县民营经济工作。同时县委、县政府整合县四大班子和有关部门的领导力量和工作力量，专门成立了市场建设与民营经济发展指导委员会。县委、县政府授予委员会指导全县民营经济发展及对乡镇和有关部门工作奖惩的决策权、重大项目审批权、干部任用和资金使用建议权。委员会既是县委、县政府指导全县市场建设与民营经济发展工作的参谋机构，又是工作机构和综合协调机构，对县委、县政府负责。委员会实行主任和副主任目标分工责任制，成员部门实行包乡镇目标责任制，与乡镇同奖同罚。</w:t>
      </w:r>
    </w:p>
    <w:p>
      <w:pPr>
        <w:ind w:left="0" w:right="0" w:firstLine="560"/>
        <w:spacing w:before="450" w:after="450" w:line="312" w:lineRule="auto"/>
      </w:pPr>
      <w:r>
        <w:rPr>
          <w:rFonts w:ascii="宋体" w:hAnsi="宋体" w:eastAsia="宋体" w:cs="宋体"/>
          <w:color w:val="000"/>
          <w:sz w:val="28"/>
          <w:szCs w:val="28"/>
        </w:rPr>
        <w:t xml:space="preserve">二、几点启示</w:t>
      </w:r>
    </w:p>
    <w:p>
      <w:pPr>
        <w:ind w:left="0" w:right="0" w:firstLine="560"/>
        <w:spacing w:before="450" w:after="450" w:line="312" w:lineRule="auto"/>
      </w:pPr>
      <w:r>
        <w:rPr>
          <w:rFonts w:ascii="宋体" w:hAnsi="宋体" w:eastAsia="宋体" w:cs="宋体"/>
          <w:color w:val="000"/>
          <w:sz w:val="28"/>
          <w:szCs w:val="28"/>
        </w:rPr>
        <w:t xml:space="preserve">（一）解放思想是促进民营经济发展的强大动力。民营经济发展的快与慢最根本的是思想和观念问题，思想不解放，发展的手脚就难以放开，观念不更新，发展的局面就难以有大的突破，平泉县民营经济发展的实践证明，思想每解放一步，民营经济发展就会出现一次大的跨越。随着市场经济的不断完善，民营经济已成为国民经济发展的重要支撑力量，经济体制改革的重要推动力量，经济一体化的重要带动力量和社会稳定的重要力量，在满足人们多样化需求，解决社会就业，保持社会稳定及提供税收等方面发挥着积极作用。特别是对于工业基础比较薄弱的经济欠发达地区，不发展民营经济就没有出路，不支持民营经济发展就没有县域经济的快速发展。因此，必须不断拓宽解放思想的广度和深度，认真贯彻落实“十六大”报告提出的“两个毫不动摇”，对一切妨碍发展的思想观念要坚决冲破，对一切束缚发展的做法都要坚决改变，对一切影响发展的体制弊端都要坚决革除，放手、放胆支持民营经济发展，把民营经济尽快打造成为县域经济发展的主要推动力量，全面建设小康社会的重要依托力量。</w:t>
      </w:r>
    </w:p>
    <w:p>
      <w:pPr>
        <w:ind w:left="0" w:right="0" w:firstLine="560"/>
        <w:spacing w:before="450" w:after="450" w:line="312" w:lineRule="auto"/>
      </w:pPr>
      <w:r>
        <w:rPr>
          <w:rFonts w:ascii="宋体" w:hAnsi="宋体" w:eastAsia="宋体" w:cs="宋体"/>
          <w:color w:val="000"/>
          <w:sz w:val="28"/>
          <w:szCs w:val="28"/>
        </w:rPr>
        <w:t xml:space="preserve">（二）抓市场建设是民营经济发展的强大推力。市场是民营发展的有效载体。平泉县紧紧抓住地处冀、辽、蒙三省交界处，自古就是沟通关内外商品集散地的区位优势，制定了“市场兴县”战略。近来年，通过采取引资建市、招商兴市、环境保市等举措，市场建设得到了长足发展，义乌商品城、市场北路商业街、兴平商业街、双桥小商品批发市场、榆树林子、台头山蔬菜果品批发市场、食用菌交易市场等一批专业批发市场的建设，使全县初步形成了以县城市场为龙头、区域市场为骨干、遍布城乡的各类市场为基础的市场网络。市场建设不但带动了当地特色商品的相对集中，而且还促进了与专业市场发展相配套的资金、劳动力、技术、原材料、运销业的相应发展，使特色商品生产的社会化、市场化程度显著提高，生产规模也从“前店后厂”作坊式生产，逐步发展成规模化、社会化、现代化的大生产。专业市场的培育与建设，为民营经济的发展提供了有效载体，全县呈现出了“建一个市场，带一批产业，活一地经济，富一方百姓”的喜人景象。2024年底，全县发展各类专业市场12个，拥有7 万个摊位，98%是民营经济，年交易额达10亿元，其中亿元以上 2个。</w:t>
      </w:r>
    </w:p>
    <w:p>
      <w:pPr>
        <w:ind w:left="0" w:right="0" w:firstLine="560"/>
        <w:spacing w:before="450" w:after="450" w:line="312" w:lineRule="auto"/>
      </w:pPr>
      <w:r>
        <w:rPr>
          <w:rFonts w:ascii="宋体" w:hAnsi="宋体" w:eastAsia="宋体" w:cs="宋体"/>
          <w:color w:val="000"/>
          <w:sz w:val="28"/>
          <w:szCs w:val="28"/>
        </w:rPr>
        <w:t xml:space="preserve">（三）壮优扶强是促进民营经济发展的强大拉力。企业没有适应规模，就没有竞争力。目前，很多民营企业满足于小打小闹，怕担风险，不愿搞大投入，求大发展，这样的企业面对激烈的市场竞争，只能是“逆水行舟，不进则退”。平泉县委、县政府以战略的眼光考虑当前，谋划长远，采取放手发展与积极引导相结合，扩大增量与提高质量相结合，千方百计增投入、上项目、扩规模，发展壮大了一批象四海、润隆、绿世界等在同行业处于领先地位的民营企业，对这些企业他们在贷款、用地等方面给予优惠政策，重点扶持，帮助他们把企业搞强，依靠他们把产业带大。同时以骨干企业和名牌产品为龙头，组织同类企业联合协手，对优势行业进行资源整合。他们重点对杏仁露、活性炭、食用菌三个特色产业，通过组建协会的形式把三个行业统一组织起来，各企业间实行优势互补，共同发展。目前全县以民营为主的杏仁饮品企业达到18家，活性炭企业达到34家，食用菌龙头企业达到20家。</w:t>
      </w:r>
    </w:p>
    <w:p>
      <w:pPr>
        <w:ind w:left="0" w:right="0" w:firstLine="560"/>
        <w:spacing w:before="450" w:after="450" w:line="312" w:lineRule="auto"/>
      </w:pPr>
      <w:r>
        <w:rPr>
          <w:rFonts w:ascii="宋体" w:hAnsi="宋体" w:eastAsia="宋体" w:cs="宋体"/>
          <w:color w:val="000"/>
          <w:sz w:val="28"/>
          <w:szCs w:val="28"/>
        </w:rPr>
        <w:t xml:space="preserve">（四）优化环境是促进民营经济发展的强大合力。民营经济发展的关键在环境，平泉县委、县政府正是抓住了这一事关全县经济发展的关键点，在全市率先成立了行政审批服务中心和集中收费大厅，实行一站式办公，一条龙服务，外来上项目投资者随来随办，不再东跑西找，一帮到底，对外来投资办企业的3年内免收各种行政性收费，仅此一项就减免收费1000多万元，虽然眼前收入少了，部门利益吃亏了，但由此带来的是源源不断的投资者和纷纷上马的企业，仅2024年全县外来投资办企业的就达30多家，吸引境外资金2个多亿。为加大对民营经济的领导力度，他们相继成立了民营经济、环境建设等六个委员会，负责政策落实，督导检查，考核奖惩，促使各级各部门的主要领导用主要精力抓民营经济发展。县域经济的发展寄望于民营经济，平泉在这方面进行了成功实践，照此抓下去，县域经济就会实现大的跨越式发展。</w:t>
      </w:r>
    </w:p>
    <w:p>
      <w:pPr>
        <w:ind w:left="0" w:right="0" w:firstLine="560"/>
        <w:spacing w:before="450" w:after="450" w:line="312" w:lineRule="auto"/>
      </w:pPr>
      <w:r>
        <w:rPr>
          <w:rFonts w:ascii="宋体" w:hAnsi="宋体" w:eastAsia="宋体" w:cs="宋体"/>
          <w:color w:val="000"/>
          <w:sz w:val="28"/>
          <w:szCs w:val="28"/>
        </w:rPr>
        <w:t xml:space="preserve">二oo四年三月十八日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2024-10-19T03:15:07+08:00</dcterms:created>
  <dcterms:modified xsi:type="dcterms:W3CDTF">2024-10-19T03:15:07+08:00</dcterms:modified>
</cp:coreProperties>
</file>

<file path=docProps/custom.xml><?xml version="1.0" encoding="utf-8"?>
<Properties xmlns="http://schemas.openxmlformats.org/officeDocument/2006/custom-properties" xmlns:vt="http://schemas.openxmlformats.org/officeDocument/2006/docPropsVTypes"/>
</file>