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最新银行运管工作计划(6篇)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银行运管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银行运管工作计划篇一</w:t>
      </w:r>
    </w:p>
    <w:p>
      <w:pPr>
        <w:ind w:left="0" w:right="0" w:firstLine="560"/>
        <w:spacing w:before="450" w:after="450" w:line="312" w:lineRule="auto"/>
      </w:pPr>
      <w:r>
        <w:rPr>
          <w:rFonts w:ascii="宋体" w:hAnsi="宋体" w:eastAsia="宋体" w:cs="宋体"/>
          <w:color w:val="000"/>
          <w:sz w:val="28"/>
          <w:szCs w:val="28"/>
        </w:rPr>
        <w:t xml:space="preserve">认真“三个代表”重要思想和科学发展观，以党的十七大、十七届三中、四中全会精神为指导，贯彻落实市分行x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围绕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银行运管工作计划篇二</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银行运管工作计划篇三</w:t>
      </w:r>
    </w:p>
    <w:p>
      <w:pPr>
        <w:ind w:left="0" w:right="0" w:firstLine="560"/>
        <w:spacing w:before="450" w:after="450" w:line="312" w:lineRule="auto"/>
      </w:pPr>
      <w:r>
        <w:rPr>
          <w:rFonts w:ascii="宋体" w:hAnsi="宋体" w:eastAsia="宋体" w:cs="宋体"/>
          <w:color w:val="000"/>
          <w:sz w:val="28"/>
          <w:szCs w:val="28"/>
        </w:rPr>
        <w:t xml:space="preserve">上半年，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上半年，银行经营工作总的特点是：存款规模增幅不大，不良贷款盘活工作有一定成效，经营体现亏损。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及时为这两笔贷款办理了借新还旧。同时，将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上半年，我行工作虽然取得了一定的成绩，但较总部的各项指标还有很大差距，虽然存款、贷款规模均有所增扩大，但是增幅较小，较总部下达的任务还有一定差距；员工的综合素质较现代化银行员工的要求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银行运管工作计划篇四</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银行运管工作计划篇五</w:t>
      </w:r>
    </w:p>
    <w:p>
      <w:pPr>
        <w:ind w:left="0" w:right="0" w:firstLine="560"/>
        <w:spacing w:before="450" w:after="450" w:line="312" w:lineRule="auto"/>
      </w:pPr>
      <w:r>
        <w:rPr>
          <w:rFonts w:ascii="宋体" w:hAnsi="宋体" w:eastAsia="宋体" w:cs="宋体"/>
          <w:color w:val="000"/>
          <w:sz w:val="28"/>
          <w:szCs w:val="28"/>
        </w:rPr>
        <w:t xml:space="preserve">今年大连分行运营部紧密围绕kpi指标，以“绩效、服务、风险、成本”为基本工作思路，在林首席运营官所倡导的“学习、主动积极、创新、服务”的运营文化思想的指导下，圆满地完成了各项kpi指标，同时注重团队建设，强化文化传导，为分行业务的发展提供了最佳的运营支持。主要情况如下：</w:t>
      </w:r>
    </w:p>
    <w:p>
      <w:pPr>
        <w:ind w:left="0" w:right="0" w:firstLine="560"/>
        <w:spacing w:before="450" w:after="450" w:line="312" w:lineRule="auto"/>
      </w:pPr>
      <w:r>
        <w:rPr>
          <w:rFonts w:ascii="宋体" w:hAnsi="宋体" w:eastAsia="宋体" w:cs="宋体"/>
          <w:color w:val="000"/>
          <w:sz w:val="28"/>
          <w:szCs w:val="28"/>
        </w:rPr>
        <w:t xml:space="preserve">今年运营成本费用率为4.96%，比去年优化了44.77%，低于目标值0.34个百分点。</w:t>
      </w:r>
    </w:p>
    <w:p>
      <w:pPr>
        <w:ind w:left="0" w:right="0" w:firstLine="560"/>
        <w:spacing w:before="450" w:after="450" w:line="312" w:lineRule="auto"/>
      </w:pPr>
      <w:r>
        <w:rPr>
          <w:rFonts w:ascii="宋体" w:hAnsi="宋体" w:eastAsia="宋体" w:cs="宋体"/>
          <w:color w:val="000"/>
          <w:sz w:val="28"/>
          <w:szCs w:val="28"/>
        </w:rPr>
        <w:t xml:space="preserve">1、建立岗位业务量模型测评岗位饱和度，融合同质岗位职责，整合岗位配臵。集中处理中心将个贷抵押物保管岗和重空保管岗融合，缩减了一人编制。</w:t>
      </w:r>
    </w:p>
    <w:p>
      <w:pPr>
        <w:ind w:left="0" w:right="0" w:firstLine="560"/>
        <w:spacing w:before="450" w:after="450" w:line="312" w:lineRule="auto"/>
      </w:pPr>
      <w:r>
        <w:rPr>
          <w:rFonts w:ascii="宋体" w:hAnsi="宋体" w:eastAsia="宋体" w:cs="宋体"/>
          <w:color w:val="000"/>
          <w:sz w:val="28"/>
          <w:szCs w:val="28"/>
        </w:rPr>
        <w:t xml:space="preserve">2、开展“低碳环保，快乐运营”活动，通过优化日间业务流程和合理人员分工等措施，使得营业部柜员下班时间由晚7点提前至6：30分，同时由于业务流程的优化，营业部每日节约近40张a4纸，一年可节约14，600张a4纸。</w:t>
      </w:r>
    </w:p>
    <w:p>
      <w:pPr>
        <w:ind w:left="0" w:right="0" w:firstLine="560"/>
        <w:spacing w:before="450" w:after="450" w:line="312" w:lineRule="auto"/>
      </w:pPr>
      <w:r>
        <w:rPr>
          <w:rFonts w:ascii="宋体" w:hAnsi="宋体" w:eastAsia="宋体" w:cs="宋体"/>
          <w:color w:val="000"/>
          <w:sz w:val="28"/>
          <w:szCs w:val="28"/>
        </w:rPr>
        <w:t xml:space="preserve">3、大力推行电子对账，节约邮递成本。今年电子对账率为96%，全行排名第一，无纸化对账的有效推行不但减轻了客户邮寄的负担，而且也节约了邮递费用近10万元。</w:t>
      </w:r>
    </w:p>
    <w:p>
      <w:pPr>
        <w:ind w:left="0" w:right="0" w:firstLine="560"/>
        <w:spacing w:before="450" w:after="450" w:line="312" w:lineRule="auto"/>
      </w:pPr>
      <w:r>
        <w:rPr>
          <w:rFonts w:ascii="宋体" w:hAnsi="宋体" w:eastAsia="宋体" w:cs="宋体"/>
          <w:color w:val="000"/>
          <w:sz w:val="28"/>
          <w:szCs w:val="28"/>
        </w:rPr>
        <w:t xml:space="preserve">今年圆满地完成了sla各项指标。其中全行排名前三名的指标有外部客户满意度（9.5分）、个贷运营出账效率（0.1小时/笔）、个贷预约抵押登记办理效率（0.001小时/笔）和自助设备正常运行时间（23：45分）。网银开通率和金卫士开通率在xx月份也分别达到了98.53%和95.85%，均超额完成目标值。</w:t>
      </w:r>
    </w:p>
    <w:p>
      <w:pPr>
        <w:ind w:left="0" w:right="0" w:firstLine="560"/>
        <w:spacing w:before="450" w:after="450" w:line="312" w:lineRule="auto"/>
      </w:pPr>
      <w:r>
        <w:rPr>
          <w:rFonts w:ascii="宋体" w:hAnsi="宋体" w:eastAsia="宋体" w:cs="宋体"/>
          <w:color w:val="000"/>
          <w:sz w:val="28"/>
          <w:szCs w:val="28"/>
        </w:rPr>
        <w:t xml:space="preserve">1、成立服务和流程优化团队，积极主动地优化柜面业务流程，出台了账户预审核等措施，使得开户办理时间有原先的45分钟降低为15分钟。</w:t>
      </w:r>
    </w:p>
    <w:p>
      <w:pPr>
        <w:ind w:left="0" w:right="0" w:firstLine="560"/>
        <w:spacing w:before="450" w:after="450" w:line="312" w:lineRule="auto"/>
      </w:pPr>
      <w:r>
        <w:rPr>
          <w:rFonts w:ascii="宋体" w:hAnsi="宋体" w:eastAsia="宋体" w:cs="宋体"/>
          <w:color w:val="000"/>
          <w:sz w:val="28"/>
          <w:szCs w:val="28"/>
        </w:rPr>
        <w:t xml:space="preserve">2、运营部推出了非工作时间出账的应急预案、出账预报制、限时服务等系列措施，提高了出账效率，减少了内部客户的等候时间，同时还编制了《客户经理运营服务手册》，提供最佳运营支持工作。</w:t>
      </w:r>
    </w:p>
    <w:p>
      <w:pPr>
        <w:ind w:left="0" w:right="0" w:firstLine="560"/>
        <w:spacing w:before="450" w:after="450" w:line="312" w:lineRule="auto"/>
      </w:pPr>
      <w:r>
        <w:rPr>
          <w:rFonts w:ascii="宋体" w:hAnsi="宋体" w:eastAsia="宋体" w:cs="宋体"/>
          <w:color w:val="000"/>
          <w:sz w:val="28"/>
          <w:szCs w:val="28"/>
        </w:rPr>
        <w:t xml:space="preserve">3、制定《营业网点电子渠道推广方案》，指定“渠道支持专员”，走出柜台，走近客户，专门负责指导客户正确的使用网银、自助设备办理业务。</w:t>
      </w:r>
    </w:p>
    <w:p>
      <w:pPr>
        <w:ind w:left="0" w:right="0" w:firstLine="560"/>
        <w:spacing w:before="450" w:after="450" w:line="312" w:lineRule="auto"/>
      </w:pPr>
      <w:r>
        <w:rPr>
          <w:rFonts w:ascii="宋体" w:hAnsi="宋体" w:eastAsia="宋体" w:cs="宋体"/>
          <w:color w:val="000"/>
          <w:sz w:val="28"/>
          <w:szCs w:val="28"/>
        </w:rPr>
        <w:t xml:space="preserve">今年零售柜面转接达8笔/人/日，完成了目标值的266.67%，对公转接159个/日，完成了目标值的361.36%。在总行举办的“工会杯”现金管理重点产品运营转接劳动竞赛中，大连分行获得了“网点电子渠道笔数替代率”一等奖，分行营业部获“先进网点”的光荣称号，朱丽娟获“先进个人”的光荣称号。</w:t>
      </w:r>
    </w:p>
    <w:p>
      <w:pPr>
        <w:ind w:left="0" w:right="0" w:firstLine="560"/>
        <w:spacing w:before="450" w:after="450" w:line="312" w:lineRule="auto"/>
      </w:pPr>
      <w:r>
        <w:rPr>
          <w:rFonts w:ascii="宋体" w:hAnsi="宋体" w:eastAsia="宋体" w:cs="宋体"/>
          <w:color w:val="000"/>
          <w:sz w:val="28"/>
          <w:szCs w:val="28"/>
        </w:rPr>
        <w:t xml:space="preserve">1、与零售条线和公司条线积极沟通配合，区分网点细化指标，并建立了预警-跟进-通报的循环管理机制，</w:t>
      </w:r>
    </w:p>
    <w:p>
      <w:pPr>
        <w:ind w:left="0" w:right="0" w:firstLine="560"/>
        <w:spacing w:before="450" w:after="450" w:line="312" w:lineRule="auto"/>
      </w:pPr>
      <w:r>
        <w:rPr>
          <w:rFonts w:ascii="宋体" w:hAnsi="宋体" w:eastAsia="宋体" w:cs="宋体"/>
          <w:color w:val="000"/>
          <w:sz w:val="28"/>
          <w:szCs w:val="28"/>
        </w:rPr>
        <w:t xml:space="preserve">2、通过开设“柜面营销课堂”，提升产品认知程度，并强化营销话术培训，提高柜员确定目标客户的能力及营销技巧。</w:t>
      </w:r>
    </w:p>
    <w:p>
      <w:pPr>
        <w:ind w:left="0" w:right="0" w:firstLine="560"/>
        <w:spacing w:before="450" w:after="450" w:line="312" w:lineRule="auto"/>
      </w:pPr>
      <w:r>
        <w:rPr>
          <w:rFonts w:ascii="宋体" w:hAnsi="宋体" w:eastAsia="宋体" w:cs="宋体"/>
          <w:color w:val="000"/>
          <w:sz w:val="28"/>
          <w:szCs w:val="28"/>
        </w:rPr>
        <w:t xml:space="preserve">3、开展“深度转接”、“公私联动”、“1+8营销”等系列营销活动，通过一定的奖励措施促进了网点和柜员的营销热情，同时在网点内组织柜面转接工作经验座谈，互相交流，分享经验。</w:t>
      </w:r>
    </w:p>
    <w:p>
      <w:pPr>
        <w:ind w:left="0" w:right="0" w:firstLine="560"/>
        <w:spacing w:before="450" w:after="450" w:line="312" w:lineRule="auto"/>
      </w:pPr>
      <w:r>
        <w:rPr>
          <w:rFonts w:ascii="宋体" w:hAnsi="宋体" w:eastAsia="宋体" w:cs="宋体"/>
          <w:color w:val="000"/>
          <w:sz w:val="28"/>
          <w:szCs w:val="28"/>
        </w:rPr>
        <w:t xml:space="preserve">今年按计划完成总分行集中项目和系统优化共22项，其中总行15项，分行7项。项目投产后运行正常。</w:t>
      </w:r>
    </w:p>
    <w:p>
      <w:pPr>
        <w:ind w:left="0" w:right="0" w:firstLine="560"/>
        <w:spacing w:before="450" w:after="450" w:line="312" w:lineRule="auto"/>
      </w:pPr>
      <w:r>
        <w:rPr>
          <w:rFonts w:ascii="宋体" w:hAnsi="宋体" w:eastAsia="宋体" w:cs="宋体"/>
          <w:color w:val="000"/>
          <w:sz w:val="28"/>
          <w:szCs w:val="28"/>
        </w:rPr>
        <w:t xml:space="preserve">1、落实完成总行流程银行项目。分行成立了流程银行工作小组细化分工，通过定期走访，发布短信及召开沟通会等方式及时向客户宣传流程银行的变化和影响，保障了流程银行（一期）等15个项目的顺利上线和系统稳定运行。</w:t>
      </w:r>
    </w:p>
    <w:p>
      <w:pPr>
        <w:ind w:left="0" w:right="0" w:firstLine="560"/>
        <w:spacing w:before="450" w:after="450" w:line="312" w:lineRule="auto"/>
      </w:pPr>
      <w:r>
        <w:rPr>
          <w:rFonts w:ascii="宋体" w:hAnsi="宋体" w:eastAsia="宋体" w:cs="宋体"/>
          <w:color w:val="000"/>
          <w:sz w:val="28"/>
          <w:szCs w:val="28"/>
        </w:rPr>
        <w:t xml:space="preserve">2、实施分行流程优化。通过实施大连银行代理信用卡还款批量入账、对公开户预处理、银行本票编押机集中保管与编押、代付业务作业流程优化等7个项目，成功解决了柜面日益增长的信用卡还款压力，提升对公开户作业效率，规范了业务操作，防范了运营风险，提升了客户落意度。</w:t>
      </w:r>
    </w:p>
    <w:p>
      <w:pPr>
        <w:ind w:left="0" w:right="0" w:firstLine="560"/>
        <w:spacing w:before="450" w:after="450" w:line="312" w:lineRule="auto"/>
      </w:pPr>
      <w:r>
        <w:rPr>
          <w:rFonts w:ascii="宋体" w:hAnsi="宋体" w:eastAsia="宋体" w:cs="宋体"/>
          <w:color w:val="000"/>
          <w:sz w:val="28"/>
          <w:szCs w:val="28"/>
        </w:rPr>
        <w:t xml:space="preserve">3、设计流程优化方案。通过征集流程优化方案活动，网点共提交了200条流程优化建议和方案，分行采纳了23条，有3条建议被总行采纳，同时网点还自主开发了开户申请书打印程序、新终端系统操作指南、整理了账户管理指引和开户资料模板，简化了作业流程，为网点日常培训提供了实用教材提供。</w:t>
      </w:r>
    </w:p>
    <w:p>
      <w:pPr>
        <w:ind w:left="0" w:right="0" w:firstLine="560"/>
        <w:spacing w:before="450" w:after="450" w:line="312" w:lineRule="auto"/>
      </w:pPr>
      <w:r>
        <w:rPr>
          <w:rFonts w:ascii="宋体" w:hAnsi="宋体" w:eastAsia="宋体" w:cs="宋体"/>
          <w:color w:val="000"/>
          <w:sz w:val="28"/>
          <w:szCs w:val="28"/>
        </w:rPr>
        <w:t xml:space="preserve">林首席运营官年初的运营月度例会上做了dcfc专题，分行的操作风险管控工作由此获得了新思路、新理念，从7月份开始将dcfc做为一项常态化管理的手段，认真贯彻执行dcfc，具体如下：</w:t>
      </w:r>
    </w:p>
    <w:p>
      <w:pPr>
        <w:ind w:left="0" w:right="0" w:firstLine="560"/>
        <w:spacing w:before="450" w:after="450" w:line="312" w:lineRule="auto"/>
      </w:pPr>
      <w:r>
        <w:rPr>
          <w:rFonts w:ascii="宋体" w:hAnsi="宋体" w:eastAsia="宋体" w:cs="宋体"/>
          <w:color w:val="000"/>
          <w:sz w:val="28"/>
          <w:szCs w:val="28"/>
        </w:rPr>
        <w:t xml:space="preserve">1、成立dcfc工作小组。工作小组由总经理助理牵头，负责项目的宣导以及分工落实，同时决定将该项目的执行情况纳入绩效考核。</w:t>
      </w:r>
    </w:p>
    <w:p>
      <w:pPr>
        <w:ind w:left="0" w:right="0" w:firstLine="560"/>
        <w:spacing w:before="450" w:after="450" w:line="312" w:lineRule="auto"/>
      </w:pPr>
      <w:r>
        <w:rPr>
          <w:rFonts w:ascii="宋体" w:hAnsi="宋体" w:eastAsia="宋体" w:cs="宋体"/>
          <w:color w:val="000"/>
          <w:sz w:val="28"/>
          <w:szCs w:val="28"/>
        </w:rPr>
        <w:t xml:space="preserve">2、配合总行制定检查清单。接到总行关于dcfc检查清单问题反馈任务后，分行工作小组召集运营监控室成员以及集中处理中心和网点的业务骨干开展集中讨论，结合业务实际提出修改意见并如期上报总行。</w:t>
      </w:r>
    </w:p>
    <w:p>
      <w:pPr>
        <w:ind w:left="0" w:right="0" w:firstLine="560"/>
        <w:spacing w:before="450" w:after="450" w:line="312" w:lineRule="auto"/>
      </w:pPr>
      <w:r>
        <w:rPr>
          <w:rFonts w:ascii="宋体" w:hAnsi="宋体" w:eastAsia="宋体" w:cs="宋体"/>
          <w:color w:val="000"/>
          <w:sz w:val="28"/>
          <w:szCs w:val="28"/>
        </w:rPr>
        <w:t xml:space="preserve">3、开展dcfc检查。从7月份开始在全行推行了dcfc检查，对检查发现的异常问题能够及时上报总行运营监控部门，并及时进行整改，有效的防范了内控风险。</w:t>
      </w:r>
    </w:p>
    <w:p>
      <w:pPr>
        <w:ind w:left="0" w:right="0" w:firstLine="560"/>
        <w:spacing w:before="450" w:after="450" w:line="312" w:lineRule="auto"/>
      </w:pPr>
      <w:r>
        <w:rPr>
          <w:rFonts w:ascii="宋体" w:hAnsi="宋体" w:eastAsia="宋体" w:cs="宋体"/>
          <w:color w:val="000"/>
          <w:sz w:val="28"/>
          <w:szCs w:val="28"/>
        </w:rPr>
        <w:t xml:space="preserve">今年客户等候时间vip客户99.6%不超过5分钟，普通客户99.9%不超过10分钟，在全行排名第一名；外部客户满意度评价中大连分行排名第一。面对外部客户的服务，运营部推行了标准化、特色化和优质化服务。</w:t>
      </w:r>
    </w:p>
    <w:p>
      <w:pPr>
        <w:ind w:left="0" w:right="0" w:firstLine="560"/>
        <w:spacing w:before="450" w:after="450" w:line="312" w:lineRule="auto"/>
      </w:pPr>
      <w:r>
        <w:rPr>
          <w:rFonts w:ascii="宋体" w:hAnsi="宋体" w:eastAsia="宋体" w:cs="宋体"/>
          <w:color w:val="000"/>
          <w:sz w:val="28"/>
          <w:szCs w:val="28"/>
        </w:rPr>
        <w:t xml:space="preserve">1、建立错峰服务制度、开设综合低柜、推广电子渠道和自助设备的使用等措施减轻柜台压力，减少客户等候时间。</w:t>
      </w:r>
    </w:p>
    <w:p>
      <w:pPr>
        <w:ind w:left="0" w:right="0" w:firstLine="560"/>
        <w:spacing w:before="450" w:after="450" w:line="312" w:lineRule="auto"/>
      </w:pPr>
      <w:r>
        <w:rPr>
          <w:rFonts w:ascii="宋体" w:hAnsi="宋体" w:eastAsia="宋体" w:cs="宋体"/>
          <w:color w:val="000"/>
          <w:sz w:val="28"/>
          <w:szCs w:val="28"/>
        </w:rPr>
        <w:t xml:space="preserve">2、勇于探索服务创新，通过排队机上张贴温馨提示标识、vip客户的预约服务管理、授权人员兼职分流等服务创新措施，加强客户分流，取得了显著的成绩。</w:t>
      </w:r>
    </w:p>
    <w:p>
      <w:pPr>
        <w:ind w:left="0" w:right="0" w:firstLine="560"/>
        <w:spacing w:before="450" w:after="450" w:line="312" w:lineRule="auto"/>
      </w:pPr>
      <w:r>
        <w:rPr>
          <w:rFonts w:ascii="宋体" w:hAnsi="宋体" w:eastAsia="宋体" w:cs="宋体"/>
          <w:color w:val="000"/>
          <w:sz w:val="28"/>
          <w:szCs w:val="28"/>
        </w:rPr>
        <w:t xml:space="preserve">3、与零售部共同制定了《关于进一步加强营业网点服务管理的通知》，突破了条线管理的框架，从网点整体管理的角度出发，加强了网点现场的管理，有效地改善了客户体验。</w:t>
      </w:r>
    </w:p>
    <w:p>
      <w:pPr>
        <w:ind w:left="0" w:right="0" w:firstLine="560"/>
        <w:spacing w:before="450" w:after="450" w:line="312" w:lineRule="auto"/>
      </w:pPr>
      <w:r>
        <w:rPr>
          <w:rFonts w:ascii="宋体" w:hAnsi="宋体" w:eastAsia="宋体" w:cs="宋体"/>
          <w:color w:val="000"/>
          <w:sz w:val="28"/>
          <w:szCs w:val="28"/>
        </w:rPr>
        <w:t xml:space="preserve">10月份网点人均产能xx41件/人/月，在全行排名第二，集中作业产能1067件/人/月，在全行排名第六。总体产能位居全行前列。我分行主要采取以下措施：</w:t>
      </w:r>
    </w:p>
    <w:p>
      <w:pPr>
        <w:ind w:left="0" w:right="0" w:firstLine="560"/>
        <w:spacing w:before="450" w:after="450" w:line="312" w:lineRule="auto"/>
      </w:pPr>
      <w:r>
        <w:rPr>
          <w:rFonts w:ascii="宋体" w:hAnsi="宋体" w:eastAsia="宋体" w:cs="宋体"/>
          <w:color w:val="000"/>
          <w:sz w:val="28"/>
          <w:szCs w:val="28"/>
        </w:rPr>
        <w:t xml:space="preserve">1、积极配合分行开展“百人千户”活动，运营部出台了一揽子支持方案，效果已初步显现。截止xx月底，共开立对公结算账户1024户，开立企业网银939户，新增零售客户20，750户，开立零售网银用户xx，875户，开立金卫士用户10，939户，使得网点人均产能有大幅提升。</w:t>
      </w:r>
    </w:p>
    <w:p>
      <w:pPr>
        <w:ind w:left="0" w:right="0" w:firstLine="560"/>
        <w:spacing w:before="450" w:after="450" w:line="312" w:lineRule="auto"/>
      </w:pPr>
      <w:r>
        <w:rPr>
          <w:rFonts w:ascii="宋体" w:hAnsi="宋体" w:eastAsia="宋体" w:cs="宋体"/>
          <w:color w:val="000"/>
          <w:sz w:val="28"/>
          <w:szCs w:val="28"/>
        </w:rPr>
        <w:t xml:space="preserve">2、运营部配合完成了供应链系统对接上线工作，汽车平台业务全年承兑电票xx61笔，金额50.8亿元，纸票14，525笔，金额191.1亿元，为分行的供应链金融业务提供了最佳的运营支持。</w:t>
      </w:r>
    </w:p>
    <w:p>
      <w:pPr>
        <w:ind w:left="0" w:right="0" w:firstLine="560"/>
        <w:spacing w:before="450" w:after="450" w:line="312" w:lineRule="auto"/>
      </w:pPr>
      <w:r>
        <w:rPr>
          <w:rFonts w:ascii="宋体" w:hAnsi="宋体" w:eastAsia="宋体" w:cs="宋体"/>
          <w:color w:val="000"/>
          <w:sz w:val="28"/>
          <w:szCs w:val="28"/>
        </w:rPr>
        <w:t xml:space="preserve">20xx年大连分行实现了“0”案件的安全运营目标。作业质量全行排名第一。</w:t>
      </w:r>
    </w:p>
    <w:p>
      <w:pPr>
        <w:ind w:left="0" w:right="0" w:firstLine="560"/>
        <w:spacing w:before="450" w:after="450" w:line="312" w:lineRule="auto"/>
      </w:pPr>
      <w:r>
        <w:rPr>
          <w:rFonts w:ascii="宋体" w:hAnsi="宋体" w:eastAsia="宋体" w:cs="宋体"/>
          <w:color w:val="000"/>
          <w:sz w:val="28"/>
          <w:szCs w:val="28"/>
        </w:rPr>
        <w:t xml:space="preserve">1、强化信息管理，制定《运营经理履职指引》，明确工作重点，同时以《运营早报》为基础平台，增加《风险快报》、案防文件夹等的信息模块，强化预警，有效控制源头风险。</w:t>
      </w:r>
    </w:p>
    <w:p>
      <w:pPr>
        <w:ind w:left="0" w:right="0" w:firstLine="560"/>
        <w:spacing w:before="450" w:after="450" w:line="312" w:lineRule="auto"/>
      </w:pPr>
      <w:r>
        <w:rPr>
          <w:rFonts w:ascii="宋体" w:hAnsi="宋体" w:eastAsia="宋体" w:cs="宋体"/>
          <w:color w:val="000"/>
          <w:sz w:val="28"/>
          <w:szCs w:val="28"/>
        </w:rPr>
        <w:t xml:space="preserve">2、拓宽检查维度，推行代班稽核制，由分行检查辅导员以代班形式对网点内控进行跟踪检查，针对账户、票据等重要业务实施滚动检查，提高内控的精细化程度。</w:t>
      </w:r>
    </w:p>
    <w:p>
      <w:pPr>
        <w:ind w:left="0" w:right="0" w:firstLine="560"/>
        <w:spacing w:before="450" w:after="450" w:line="312" w:lineRule="auto"/>
      </w:pPr>
      <w:r>
        <w:rPr>
          <w:rFonts w:ascii="宋体" w:hAnsi="宋体" w:eastAsia="宋体" w:cs="宋体"/>
          <w:color w:val="000"/>
          <w:sz w:val="28"/>
          <w:szCs w:val="28"/>
        </w:rPr>
        <w:t xml:space="preserve">3、加强跟踪落实，建立《内控管理信息表》，记录问题并定期汇总、分析，避免产生内控盲区。在案件多发的严峻态势下，督导小组走访网点，实地开展风险培训和警示教育，严把风险关。</w:t>
      </w:r>
    </w:p>
    <w:p>
      <w:pPr>
        <w:ind w:left="0" w:right="0" w:firstLine="560"/>
        <w:spacing w:before="450" w:after="450" w:line="312" w:lineRule="auto"/>
      </w:pPr>
      <w:r>
        <w:rPr>
          <w:rFonts w:ascii="宋体" w:hAnsi="宋体" w:eastAsia="宋体" w:cs="宋体"/>
          <w:color w:val="000"/>
          <w:sz w:val="28"/>
          <w:szCs w:val="28"/>
        </w:rPr>
        <w:t xml:space="preserve">4、加大奖惩力度，深入宣导“红、黄、蓝牌”亮牌制度，让每一名运营人员认清违规成本，同时提高违规处罚标准。</w:t>
      </w:r>
    </w:p>
    <w:p>
      <w:pPr>
        <w:ind w:left="0" w:right="0" w:firstLine="560"/>
        <w:spacing w:before="450" w:after="450" w:line="312" w:lineRule="auto"/>
      </w:pPr>
      <w:r>
        <w:rPr>
          <w:rFonts w:ascii="宋体" w:hAnsi="宋体" w:eastAsia="宋体" w:cs="宋体"/>
          <w:color w:val="000"/>
          <w:sz w:val="28"/>
          <w:szCs w:val="28"/>
        </w:rPr>
        <w:t xml:space="preserve">为有效推进运营条线20xx年度kpi指标，大连分行以“信息、执行、跟踪”为理念，在管控中寻求效率，在规范中寻求突破，在习惯中寻求改变，在实践中寻求提高，具体措施：</w:t>
      </w:r>
    </w:p>
    <w:p>
      <w:pPr>
        <w:ind w:left="0" w:right="0" w:firstLine="560"/>
        <w:spacing w:before="450" w:after="450" w:line="312" w:lineRule="auto"/>
      </w:pPr>
      <w:r>
        <w:rPr>
          <w:rFonts w:ascii="宋体" w:hAnsi="宋体" w:eastAsia="宋体" w:cs="宋体"/>
          <w:color w:val="000"/>
          <w:sz w:val="28"/>
          <w:szCs w:val="28"/>
        </w:rPr>
        <w:t xml:space="preserve">1、成立kpi项目中心，即“服务管理中心”、“风险管理中心”、“成本管理中心”和“团队管理中心”保证kpi指标的有效推进。</w:t>
      </w:r>
    </w:p>
    <w:p>
      <w:pPr>
        <w:ind w:left="0" w:right="0" w:firstLine="560"/>
        <w:spacing w:before="450" w:after="450" w:line="312" w:lineRule="auto"/>
      </w:pPr>
      <w:r>
        <w:rPr>
          <w:rFonts w:ascii="宋体" w:hAnsi="宋体" w:eastAsia="宋体" w:cs="宋体"/>
          <w:color w:val="000"/>
          <w:sz w:val="28"/>
          <w:szCs w:val="28"/>
        </w:rPr>
        <w:t xml:space="preserve">2、建立运营人员kpi考核体系，层层分解分行kpi指标，保证所有运营人员的工作目标同分行运营kpi指标相一致，使每个运营人员都向一个目标前进。</w:t>
      </w:r>
    </w:p>
    <w:p>
      <w:pPr>
        <w:ind w:left="0" w:right="0" w:firstLine="560"/>
        <w:spacing w:before="450" w:after="450" w:line="312" w:lineRule="auto"/>
      </w:pPr>
      <w:r>
        <w:rPr>
          <w:rFonts w:ascii="宋体" w:hAnsi="宋体" w:eastAsia="宋体" w:cs="宋体"/>
          <w:color w:val="000"/>
          <w:sz w:val="28"/>
          <w:szCs w:val="28"/>
        </w:rPr>
        <w:t xml:space="preserve">3、定期跟踪，及时反馈。定期跟进运营人员的工作进展情况，对存在的不足及时沟通、反馈，并在下期工作中及时修正。</w:t>
      </w:r>
    </w:p>
    <w:p>
      <w:pPr>
        <w:ind w:left="0" w:right="0" w:firstLine="560"/>
        <w:spacing w:before="450" w:after="450" w:line="312" w:lineRule="auto"/>
      </w:pPr>
      <w:r>
        <w:rPr>
          <w:rFonts w:ascii="宋体" w:hAnsi="宋体" w:eastAsia="宋体" w:cs="宋体"/>
          <w:color w:val="000"/>
          <w:sz w:val="28"/>
          <w:szCs w:val="28"/>
        </w:rPr>
        <w:t xml:space="preserve">团队建设一直是运营工作的重点。今年在人行大连中心支行举办的业务技能比赛中，大连分行代表队取得了团队第二名的优异成绩，蒲晓娇以96.4分的优异成绩获得了大连市第一名。</w:t>
      </w:r>
    </w:p>
    <w:p>
      <w:pPr>
        <w:ind w:left="0" w:right="0" w:firstLine="560"/>
        <w:spacing w:before="450" w:after="450" w:line="312" w:lineRule="auto"/>
      </w:pPr>
      <w:r>
        <w:rPr>
          <w:rFonts w:ascii="宋体" w:hAnsi="宋体" w:eastAsia="宋体" w:cs="宋体"/>
          <w:color w:val="000"/>
          <w:sz w:val="28"/>
          <w:szCs w:val="28"/>
        </w:rPr>
        <w:t xml:space="preserve">1、今年分行进行了运营经理和主管公开选拨，经过笔试、面试共有2人成为运营经理后备人选，5人成为运营主管后备人员，为运营条线的基础管理储备了人才。</w:t>
      </w:r>
    </w:p>
    <w:p>
      <w:pPr>
        <w:ind w:left="0" w:right="0" w:firstLine="560"/>
        <w:spacing w:before="450" w:after="450" w:line="312" w:lineRule="auto"/>
      </w:pPr>
      <w:r>
        <w:rPr>
          <w:rFonts w:ascii="宋体" w:hAnsi="宋体" w:eastAsia="宋体" w:cs="宋体"/>
          <w:color w:val="000"/>
          <w:sz w:val="28"/>
          <w:szCs w:val="28"/>
        </w:rPr>
        <w:t xml:space="preserve">2、强化培训。今年人均培训共计40余小时，培训主要有货币反假、票据防伪、风险分析、系统项目和管理提升等20余项，同时结合差别辅导，专项辅导等形式全面提升了运营人员的业务素质。</w:t>
      </w:r>
    </w:p>
    <w:p>
      <w:pPr>
        <w:ind w:left="0" w:right="0" w:firstLine="560"/>
        <w:spacing w:before="450" w:after="450" w:line="312" w:lineRule="auto"/>
      </w:pPr>
      <w:r>
        <w:rPr>
          <w:rFonts w:ascii="宋体" w:hAnsi="宋体" w:eastAsia="宋体" w:cs="宋体"/>
          <w:color w:val="000"/>
          <w:sz w:val="28"/>
          <w:szCs w:val="28"/>
        </w:rPr>
        <w:t xml:space="preserve">3、先后向总行输送了8人参与平安银行新核心开发建设，事后监督系统开发等项目，为总行提供了最大的人力支持。</w:t>
      </w:r>
    </w:p>
    <w:p>
      <w:pPr>
        <w:ind w:left="0" w:right="0" w:firstLine="560"/>
        <w:spacing w:before="450" w:after="450" w:line="312" w:lineRule="auto"/>
      </w:pPr>
      <w:r>
        <w:rPr>
          <w:rFonts w:ascii="宋体" w:hAnsi="宋体" w:eastAsia="宋体" w:cs="宋体"/>
          <w:color w:val="000"/>
          <w:sz w:val="28"/>
          <w:szCs w:val="28"/>
        </w:rPr>
        <w:t xml:space="preserve">第二部分存在的问题及反思</w:t>
      </w:r>
    </w:p>
    <w:p>
      <w:pPr>
        <w:ind w:left="0" w:right="0" w:firstLine="560"/>
        <w:spacing w:before="450" w:after="450" w:line="312" w:lineRule="auto"/>
      </w:pPr>
      <w:r>
        <w:rPr>
          <w:rFonts w:ascii="宋体" w:hAnsi="宋体" w:eastAsia="宋体" w:cs="宋体"/>
          <w:color w:val="000"/>
          <w:sz w:val="28"/>
          <w:szCs w:val="28"/>
        </w:rPr>
        <w:t xml:space="preserve">回顾一年来运营条线的工作，在总、分行的领导下，在全体运营人员的共同努力下取得了长足的进步，但其中仍存在着许多不足和问题，主要表现在：</w:t>
      </w:r>
    </w:p>
    <w:p>
      <w:pPr>
        <w:ind w:left="0" w:right="0" w:firstLine="560"/>
        <w:spacing w:before="450" w:after="450" w:line="312" w:lineRule="auto"/>
      </w:pPr>
      <w:r>
        <w:rPr>
          <w:rFonts w:ascii="宋体" w:hAnsi="宋体" w:eastAsia="宋体" w:cs="宋体"/>
          <w:color w:val="000"/>
          <w:sz w:val="28"/>
          <w:szCs w:val="28"/>
        </w:rPr>
        <w:t xml:space="preserve">一、培训成效有待提升</w:t>
      </w:r>
    </w:p>
    <w:p>
      <w:pPr>
        <w:ind w:left="0" w:right="0" w:firstLine="560"/>
        <w:spacing w:before="450" w:after="450" w:line="312" w:lineRule="auto"/>
      </w:pPr>
      <w:r>
        <w:rPr>
          <w:rFonts w:ascii="宋体" w:hAnsi="宋体" w:eastAsia="宋体" w:cs="宋体"/>
          <w:color w:val="000"/>
          <w:sz w:val="28"/>
          <w:szCs w:val="28"/>
        </w:rPr>
        <w:t xml:space="preserve">本年度虽完成了近40余学时的培训，但由于培训需求不清晰，培训者与参训者之间以相对独立的个体参与培训过程，导致培训形式化，参训者缺乏积极性，培训效果欠佳。</w:t>
      </w:r>
    </w:p>
    <w:p>
      <w:pPr>
        <w:ind w:left="0" w:right="0" w:firstLine="560"/>
        <w:spacing w:before="450" w:after="450" w:line="312" w:lineRule="auto"/>
      </w:pPr>
      <w:r>
        <w:rPr>
          <w:rFonts w:ascii="宋体" w:hAnsi="宋体" w:eastAsia="宋体" w:cs="宋体"/>
          <w:color w:val="000"/>
          <w:sz w:val="28"/>
          <w:szCs w:val="28"/>
        </w:rPr>
        <w:t xml:space="preserve">二、e化率指标有待改善</w:t>
      </w:r>
    </w:p>
    <w:p>
      <w:pPr>
        <w:ind w:left="0" w:right="0" w:firstLine="560"/>
        <w:spacing w:before="450" w:after="450" w:line="312" w:lineRule="auto"/>
      </w:pPr>
      <w:r>
        <w:rPr>
          <w:rFonts w:ascii="宋体" w:hAnsi="宋体" w:eastAsia="宋体" w:cs="宋体"/>
          <w:color w:val="000"/>
          <w:sz w:val="28"/>
          <w:szCs w:val="28"/>
        </w:rPr>
        <w:t xml:space="preserve">大连分行由于同城尚未开通“柜面通”渠道，因此通过大连银行代理信用卡还款业务尚需手工逐笔入账。从7月份开始，该业务量出现大幅攀升，月均达5000笔，占分行业务总量的5%。同时受汽车金融线上化推行进度的影响，保证金业务柜面交易占比依然较高，占全行柜面业务总量的35%，因此e化率指标提升。</w:t>
      </w:r>
    </w:p>
    <w:p>
      <w:pPr>
        <w:ind w:left="0" w:right="0" w:firstLine="560"/>
        <w:spacing w:before="450" w:after="450" w:line="312" w:lineRule="auto"/>
      </w:pPr>
      <w:r>
        <w:rPr>
          <w:rFonts w:ascii="黑体" w:hAnsi="黑体" w:eastAsia="黑体" w:cs="黑体"/>
          <w:color w:val="000000"/>
          <w:sz w:val="34"/>
          <w:szCs w:val="34"/>
          <w:b w:val="1"/>
          <w:bCs w:val="1"/>
        </w:rPr>
        <w:t xml:space="preserve">银行运管工作计划篇六</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2024-10-04T12:29:18+08:00</dcterms:created>
  <dcterms:modified xsi:type="dcterms:W3CDTF">2024-10-04T12:29:18+08:00</dcterms:modified>
</cp:coreProperties>
</file>

<file path=docProps/custom.xml><?xml version="1.0" encoding="utf-8"?>
<Properties xmlns="http://schemas.openxmlformats.org/officeDocument/2006/custom-properties" xmlns:vt="http://schemas.openxmlformats.org/officeDocument/2006/docPropsVTypes"/>
</file>