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官鹅沟全线导游词</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在甘肃省宕昌县境内一个集九寨沟水美、黄山雄伟、华山奇险为一体的自然风景区——官鹅沟。宕昌概况：    宕昌人文荟萃，景观奇特。早在新石器时代，这里就有人类繁衍；三国时，邓艾伐蜀过境；西晋永嘉元年（公元307年），羌人始建宕昌国。1935年至...</w:t>
      </w:r>
    </w:p>
    <w:p>
      <w:pPr>
        <w:ind w:left="0" w:right="0" w:firstLine="560"/>
        <w:spacing w:before="450" w:after="450" w:line="312" w:lineRule="auto"/>
      </w:pPr>
      <w:r>
        <w:rPr>
          <w:rFonts w:ascii="宋体" w:hAnsi="宋体" w:eastAsia="宋体" w:cs="宋体"/>
          <w:color w:val="000"/>
          <w:sz w:val="28"/>
          <w:szCs w:val="28"/>
        </w:rPr>
        <w:t xml:space="preserve">在甘肃省宕昌县境内一个集九寨沟水美、黄山雄伟、华山奇险为一体的自然风景区——官鹅沟。</w:t>
      </w:r>
    </w:p>
    <w:p>
      <w:pPr>
        <w:ind w:left="0" w:right="0" w:firstLine="560"/>
        <w:spacing w:before="450" w:after="450" w:line="312" w:lineRule="auto"/>
      </w:pPr>
      <w:r>
        <w:rPr>
          <w:rFonts w:ascii="宋体" w:hAnsi="宋体" w:eastAsia="宋体" w:cs="宋体"/>
          <w:color w:val="000"/>
          <w:sz w:val="28"/>
          <w:szCs w:val="28"/>
        </w:rPr>
        <w:t xml:space="preserve">宕昌概况：    宕昌人文荟萃，景观奇特。早在新石器时代，这里就有人类繁衍；三国时，邓艾伐蜀过境；西晋永嘉元年（公元307年），羌人始建宕昌国。1935年至1936年，红军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二、四三个方面军先后两次经过境内哈达铺，并作出了到陕北建立革命根据地的决策，哈达铺被誉为红军长征的“加油站”。哈达铺长征纪念馆现已被列为全国爱国主义教育基地和国家级文物保护单位。</w:t>
      </w:r>
    </w:p>
    <w:p>
      <w:pPr>
        <w:ind w:left="0" w:right="0" w:firstLine="560"/>
        <w:spacing w:before="450" w:after="450" w:line="312" w:lineRule="auto"/>
      </w:pPr>
      <w:r>
        <w:rPr>
          <w:rFonts w:ascii="宋体" w:hAnsi="宋体" w:eastAsia="宋体" w:cs="宋体"/>
          <w:color w:val="000"/>
          <w:sz w:val="28"/>
          <w:szCs w:val="28"/>
        </w:rPr>
        <w:t xml:space="preserve">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w:t>
      </w:r>
    </w:p>
    <w:p>
      <w:pPr>
        <w:ind w:left="0" w:right="0" w:firstLine="560"/>
        <w:spacing w:before="450" w:after="450" w:line="312" w:lineRule="auto"/>
      </w:pPr>
      <w:r>
        <w:rPr>
          <w:rFonts w:ascii="宋体" w:hAnsi="宋体" w:eastAsia="宋体" w:cs="宋体"/>
          <w:color w:val="000"/>
          <w:sz w:val="28"/>
          <w:szCs w:val="28"/>
        </w:rPr>
        <w:t xml:space="preserve">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    宕昌历史较为悠久，但建县比较迟，是一片古老而又年轻的土地。早在新石器时代，这里就有人类繁衍生息，春秋战国时为羌族居地。</w:t>
      </w:r>
    </w:p>
    <w:p>
      <w:pPr>
        <w:ind w:left="0" w:right="0" w:firstLine="560"/>
        <w:spacing w:before="450" w:after="450" w:line="312" w:lineRule="auto"/>
      </w:pPr>
      <w:r>
        <w:rPr>
          <w:rFonts w:ascii="宋体" w:hAnsi="宋体" w:eastAsia="宋体" w:cs="宋体"/>
          <w:color w:val="000"/>
          <w:sz w:val="28"/>
          <w:szCs w:val="28"/>
        </w:rPr>
        <w:t xml:space="preserve">三国时邓艾伐蜀过境，西晋永嘉元年（公元307年），羌族首领梁勤建立宕昌国，直到公元566年被北周所灭，历时259年。隋初为宕州，唐天宝元年改为怀道郡，“安史之乱”后陷于吐蕃，北宋时收复置宕州。</w:t>
      </w:r>
    </w:p>
    <w:p>
      <w:pPr>
        <w:ind w:left="0" w:right="0" w:firstLine="560"/>
        <w:spacing w:before="450" w:after="450" w:line="312" w:lineRule="auto"/>
      </w:pPr>
      <w:r>
        <w:rPr>
          <w:rFonts w:ascii="宋体" w:hAnsi="宋体" w:eastAsia="宋体" w:cs="宋体"/>
          <w:color w:val="000"/>
          <w:sz w:val="28"/>
          <w:szCs w:val="28"/>
        </w:rPr>
        <w:t xml:space="preserve">明清时由土司统治，长达561年。1935年和1936年，中国工农红军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w:t>
      </w:r>
    </w:p>
    <w:p>
      <w:pPr>
        <w:ind w:left="0" w:right="0" w:firstLine="560"/>
        <w:spacing w:before="450" w:after="450" w:line="312" w:lineRule="auto"/>
      </w:pPr>
      <w:r>
        <w:rPr>
          <w:rFonts w:ascii="宋体" w:hAnsi="宋体" w:eastAsia="宋体" w:cs="宋体"/>
          <w:color w:val="000"/>
          <w:sz w:val="28"/>
          <w:szCs w:val="28"/>
        </w:rPr>
        <w:t xml:space="preserve">哈达铺不仅是红军去陕北的决策地和中国革命的转折点，而且是红军长征的加油站。现在哈达铺红军长征纪念馆被确定为全国爱国主义教育基地、国家重点文物保护单位。</w:t>
      </w:r>
    </w:p>
    <w:p>
      <w:pPr>
        <w:ind w:left="0" w:right="0" w:firstLine="560"/>
        <w:spacing w:before="450" w:after="450" w:line="312" w:lineRule="auto"/>
      </w:pPr>
      <w:r>
        <w:rPr>
          <w:rFonts w:ascii="宋体" w:hAnsi="宋体" w:eastAsia="宋体" w:cs="宋体"/>
          <w:color w:val="000"/>
          <w:sz w:val="28"/>
          <w:szCs w:val="28"/>
        </w:rPr>
        <w:t xml:space="preserve">1949年解放后，成立西固县，县址在舟曲，属武都专区。1954年6月，西固县址迁至宕昌，11月更名为宕昌县，由岷县、舟曲、武都三县边缘地带组合而成为一个新县。</w:t>
      </w:r>
    </w:p>
    <w:p>
      <w:pPr>
        <w:ind w:left="0" w:right="0" w:firstLine="560"/>
        <w:spacing w:before="450" w:after="450" w:line="312" w:lineRule="auto"/>
      </w:pPr>
      <w:r>
        <w:rPr>
          <w:rFonts w:ascii="宋体" w:hAnsi="宋体" w:eastAsia="宋体" w:cs="宋体"/>
          <w:color w:val="000"/>
          <w:sz w:val="28"/>
          <w:szCs w:val="28"/>
        </w:rPr>
        <w:t xml:space="preserve">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(玉门关历史导游词 ·兰州导游词 ·伏羲庙导游词 ·嘉峪关关城导游词)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2024-10-04T10:28:46+08:00</dcterms:created>
  <dcterms:modified xsi:type="dcterms:W3CDTF">2024-10-04T10:28:46+08:00</dcterms:modified>
</cp:coreProperties>
</file>

<file path=docProps/custom.xml><?xml version="1.0" encoding="utf-8"?>
<Properties xmlns="http://schemas.openxmlformats.org/officeDocument/2006/custom-properties" xmlns:vt="http://schemas.openxmlformats.org/officeDocument/2006/docPropsVTypes"/>
</file>