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2024年意识形态工作责任制落实情况报告学校(5篇)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意识形态工作责任制落实情况报告学校篇一一是高度重视意识形态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意识形态工作责任制落实情况报告学校篇一</w:t>
      </w:r>
    </w:p>
    <w:p>
      <w:pPr>
        <w:ind w:left="0" w:right="0" w:firstLine="560"/>
        <w:spacing w:before="450" w:after="450" w:line="312" w:lineRule="auto"/>
      </w:pPr>
      <w:r>
        <w:rPr>
          <w:rFonts w:ascii="宋体" w:hAnsi="宋体" w:eastAsia="宋体" w:cs="宋体"/>
          <w:color w:val="000"/>
          <w:sz w:val="28"/>
          <w:szCs w:val="28"/>
        </w:rPr>
        <w:t xml:space="preserve">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1.加强思想政治建设。局党委制定了20xx年党委中心组理论学习安排意见，局党委班子成员开展理论学习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意识形态工作责任制落实情况报告学校篇二</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为进一步落实党要管党意识形态原则，明确党委领导班子、领导干部的意识形态工作责任，根据县委有关精神，特制定本方案。</w:t>
      </w:r>
    </w:p>
    <w:p>
      <w:pPr>
        <w:ind w:left="0" w:right="0" w:firstLine="560"/>
        <w:spacing w:before="450" w:after="450" w:line="312" w:lineRule="auto"/>
      </w:pPr>
      <w:r>
        <w:rPr>
          <w:rFonts w:ascii="宋体" w:hAnsi="宋体" w:eastAsia="宋体" w:cs="宋体"/>
          <w:color w:val="000"/>
          <w:sz w:val="28"/>
          <w:szCs w:val="28"/>
        </w:rPr>
        <w:t xml:space="preserve">成立镇网络意识形态工作领导小组，党委书记为组长，、为副组长，相关责任单位分管领导为成员。党委书记对网络意识形态工作负主体责任，为第一责任人;分管领导为直接责任人，实行“一岗双责”责任制。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各驻场单位要明确1名联络员，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(五)组建一支五人网评队伍，适时回应网民关切的问题，对歪曲言论进行舆论引导。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(六)向县政府门户网站积极报送我镇动态信息，通过文艺组织、村村广播、张贴栏等形成强势的正面宣传，全方面展示****良好形象。</w:t>
      </w:r>
    </w:p>
    <w:p>
      <w:pPr>
        <w:ind w:left="0" w:right="0" w:firstLine="560"/>
        <w:spacing w:before="450" w:after="450" w:line="312" w:lineRule="auto"/>
      </w:pPr>
      <w:r>
        <w:rPr>
          <w:rFonts w:ascii="宋体" w:hAnsi="宋体" w:eastAsia="宋体" w:cs="宋体"/>
          <w:color w:val="000"/>
          <w:sz w:val="28"/>
          <w:szCs w:val="28"/>
        </w:rPr>
        <w:t xml:space="preserve">(七)设置举报电话，畅通举报渠道，加强与网民互动，提高处置效率。</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意识形态工作责任制落实情况报告学校篇三</w:t>
      </w:r>
    </w:p>
    <w:p>
      <w:pPr>
        <w:ind w:left="0" w:right="0" w:firstLine="560"/>
        <w:spacing w:before="450" w:after="450" w:line="312" w:lineRule="auto"/>
      </w:pPr>
      <w:r>
        <w:rPr>
          <w:rFonts w:ascii="宋体" w:hAnsi="宋体" w:eastAsia="宋体" w:cs="宋体"/>
          <w:color w:val="000"/>
          <w:sz w:val="28"/>
          <w:szCs w:val="28"/>
        </w:rPr>
        <w:t xml:space="preserve">今年以来，xxx紧紧围绕全省xx事业中心工作任务，找准立足点，发挥意识形态工作思想引领、舆论推动、精神激励的重要作用，扎实开展“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牢记使命”主题教育，促进了全年各项工作的有效落实。现将2024年意识形态工作总结如下：</w:t>
      </w:r>
    </w:p>
    <w:p>
      <w:pPr>
        <w:ind w:left="0" w:right="0" w:firstLine="560"/>
        <w:spacing w:before="450" w:after="450" w:line="312" w:lineRule="auto"/>
      </w:pPr>
      <w:r>
        <w:rPr>
          <w:rFonts w:ascii="宋体" w:hAnsi="宋体" w:eastAsia="宋体" w:cs="宋体"/>
          <w:color w:val="000"/>
          <w:sz w:val="28"/>
          <w:szCs w:val="28"/>
        </w:rPr>
        <w:t xml:space="preserve">(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(三)强化教育，夯实基础。党组以学习型党组织建设为平台，结合“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上门、组织参观、听取</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x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意识形态工作责任制落实情况报告学校篇四</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党的十九大精神，全面落实支部书记的工作职责，认真学习理论知识，加强自身修养，积极工作，较好地履行了自己的职责，为学校的发展作出了应有的贡献。现就落实我校党建和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学生服务，为教育事业而奉献，深入到教育教学第一线。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1、狠抓学校党员队伍的思想建设，提高党员队伍的整体素质。首先抓党员的理论学习，按照支部工作要求，结合支部的创先争优和保持共产党员纯洁性活动与“两学一做”学习教育以及十九大精神的学习贯彻，充分利用红星云网络平台学习新理论。狠抓岗位示范作用，一个党员一面旗帜，党员在自己的岗位上要尽心尽职，勤奋工作，要做教育改革的模范。一学年中，全体党员党员坚持理论学习，提高了党员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党员和班主任的培养，将思想教育工作纳入教师考核中，作为选优、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加强党风廉政建设，不断提高廉洁自律的自觉性。本人能坚持政治理论学习，不断加强世界观的改造，加强思想道德修养，保持良好的生活作风。能全面贯彻落实中央和省、市、教育局及中心学校关于廉洁自律的各项规定。在党员组织生活会上，经常检点自己的言行，做到自重、自省、自警、自律，以党和人民的事业为重，淡泊个人名利。在学校廉政工作建设中重点抓了四个方面的工作：一是加强领导班子自身建设，大力提倡和发扬团结协作精神，要求领导班子要强化道德人格修养，做到言行一致、廉洁自律，为党员和其他教师做出表率；二是加强对党员教育、管理和监督，支部与每一个党员鉴定了目标责任书；三是加大了纠风治乱力度，坚持校务、财务公开。坚决制止乱收费、乱订教辅读物的不良现象，保证学校工作正常有序地开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帮困，持之以恒。要求我校所有帮扶责任人空余时间经常到结对的</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帮困户家中上门看望，嘘寒问暖，及时了解困难，并采取措施帮助他们克服解决。同时对于村里的弱势群体给予更多的扶持和关爱，</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在取得较好成效的同时，也清醒地看到存在的问题和不足。主要表现为：一是理论学习深度不够，思想上对学习不够重视。由于工作头绪多，总觉得工作忙，没时间，缺乏学习的自觉性。即便学习，也停留在批阅文件，参加业务培训的层面，对政治理论缺乏全面理解；二是党建工作抓得不够扎实，支部建设、党员管理制度需进一步完善，支部“三会一课”活动开展计划有待进一步细化，党员的思想教育有待进一步提高，党员教育管理方法不够灵活，对党的最新理论成果的学习和对新事物、新变化的适应能力还需加强；三和教职工的谈心和沟通不多，而且工作的方式、方法有时过于简单，方式单一，针对性和实效性还需加强；四是在工作上落实不够全面。有时工作有些拖拉。一忙起来，有时顾此失彼。以后要很好地兼顾各方面的工作，都要及时做好；五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邓元泰镇中学的发展，为邓元泰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意识形态工作责任制落实情况报告学校篇五</w:t>
      </w:r>
    </w:p>
    <w:p>
      <w:pPr>
        <w:ind w:left="0" w:right="0" w:firstLine="560"/>
        <w:spacing w:before="450" w:after="450" w:line="312" w:lineRule="auto"/>
      </w:pPr>
      <w:r>
        <w:rPr>
          <w:rFonts w:ascii="宋体" w:hAnsi="宋体" w:eastAsia="宋体" w:cs="宋体"/>
          <w:color w:val="000"/>
          <w:sz w:val="28"/>
          <w:szCs w:val="28"/>
        </w:rPr>
        <w:t xml:space="preserve">市委督查组各位领导，同志们：</w:t>
      </w:r>
    </w:p>
    <w:p>
      <w:pPr>
        <w:ind w:left="0" w:right="0" w:firstLine="560"/>
        <w:spacing w:before="450" w:after="450" w:line="312" w:lineRule="auto"/>
      </w:pPr>
      <w:r>
        <w:rPr>
          <w:rFonts w:ascii="宋体" w:hAnsi="宋体" w:eastAsia="宋体" w:cs="宋体"/>
          <w:color w:val="000"/>
          <w:sz w:val="28"/>
          <w:szCs w:val="28"/>
        </w:rPr>
        <w:t xml:space="preserve">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为了加强机关文明建设，提升广大干部职工的文明素质，巩固全国文明单位创建成果，我局认真研究制定了《文明礼仪在机关活动实施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》。全体干部职工按照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一是将意识形态纳入财政局党组中心组学习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2024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