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2024年财务人员转正工作总结(四篇)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财务人员转正工作总结篇一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财务人员转正工作总结篇二</w:t>
      </w:r>
    </w:p>
    <w:p>
      <w:pPr>
        <w:ind w:left="0" w:right="0" w:firstLine="560"/>
        <w:spacing w:before="450" w:after="450" w:line="312" w:lineRule="auto"/>
      </w:pPr>
      <w:r>
        <w:rPr>
          <w:rFonts w:ascii="宋体" w:hAnsi="宋体" w:eastAsia="宋体" w:cs="宋体"/>
          <w:color w:val="000"/>
          <w:sz w:val="28"/>
          <w:szCs w:val="28"/>
        </w:rPr>
        <w:t xml:space="preserve">我于__年__月__日进入公司，根据公司的需要，目前担任出纳一职。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财务人员转正工作总结篇三</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现金、支票的收付业务。月末编制出纳报告单。</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财务人员转正工作总结篇四</w:t>
      </w:r>
    </w:p>
    <w:p>
      <w:pPr>
        <w:ind w:left="0" w:right="0" w:firstLine="560"/>
        <w:spacing w:before="450" w:after="450" w:line="312" w:lineRule="auto"/>
      </w:pPr>
      <w:r>
        <w:rPr>
          <w:rFonts w:ascii="宋体" w:hAnsi="宋体" w:eastAsia="宋体" w:cs="宋体"/>
          <w:color w:val="000"/>
          <w:sz w:val="28"/>
          <w:szCs w:val="28"/>
        </w:rPr>
        <w:t xml:space="preserve">时间流逝，转眼之间我来____公司计财部工作马上就两个月了。虽然时间很短，但是这段时间在公司领导的关心和同事们的帮助下，我在工作上收获颇丰。下面我将近两个月年来自己的工作情况总结如下：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出纳，我深知成本管理是财务工作中重要的一项工作内容，在前任成本出纳__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针对上述不足，今后的工作中，我会不断加强出纳专业知识学习，提高自己的业务水平，在细节方面完善自己，严格要求自己，更好的做好本职工作。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