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县社保局内部控制检查评估工作自查报告</w:t>
      </w:r>
      <w:bookmarkEnd w:id="1"/>
    </w:p>
    <w:p>
      <w:pPr>
        <w:jc w:val="center"/>
        <w:spacing w:before="0" w:after="450"/>
      </w:pPr>
      <w:r>
        <w:rPr>
          <w:rFonts w:ascii="Arial" w:hAnsi="Arial" w:eastAsia="Arial" w:cs="Arial"/>
          <w:color w:val="999999"/>
          <w:sz w:val="20"/>
          <w:szCs w:val="20"/>
        </w:rPr>
        <w:t xml:space="preserve">来源：网络  作者：心旷神怡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县社保局内部控制检查评估工作自查报告县社保局内部控制检查评估工作自查报告市社保处：根据省社保局《养老保险经办机构内部控制检查评估工作的通知》（湘社险函71号）文件精神，按照组织机构、业务运行、基金财务、信息系统控制、内部控制的管理和监督等五...</w:t>
      </w:r>
    </w:p>
    <w:p>
      <w:pPr>
        <w:ind w:left="0" w:right="0" w:firstLine="560"/>
        <w:spacing w:before="450" w:after="450" w:line="312" w:lineRule="auto"/>
      </w:pPr>
      <w:r>
        <w:rPr>
          <w:rFonts w:ascii="宋体" w:hAnsi="宋体" w:eastAsia="宋体" w:cs="宋体"/>
          <w:color w:val="000"/>
          <w:sz w:val="28"/>
          <w:szCs w:val="28"/>
        </w:rPr>
        <w:t xml:space="preserve">县社保局内部控制检查评估工作自查报告</w:t>
      </w:r>
    </w:p>
    <w:p>
      <w:pPr>
        <w:ind w:left="0" w:right="0" w:firstLine="560"/>
        <w:spacing w:before="450" w:after="450" w:line="312" w:lineRule="auto"/>
      </w:pPr>
      <w:r>
        <w:rPr>
          <w:rFonts w:ascii="宋体" w:hAnsi="宋体" w:eastAsia="宋体" w:cs="宋体"/>
          <w:color w:val="000"/>
          <w:sz w:val="28"/>
          <w:szCs w:val="28"/>
        </w:rPr>
        <w:t xml:space="preserve">县社保局内部控制检查评估工作自查报告</w:t>
      </w:r>
    </w:p>
    <w:p>
      <w:pPr>
        <w:ind w:left="0" w:right="0" w:firstLine="560"/>
        <w:spacing w:before="450" w:after="450" w:line="312" w:lineRule="auto"/>
      </w:pPr>
      <w:r>
        <w:rPr>
          <w:rFonts w:ascii="宋体" w:hAnsi="宋体" w:eastAsia="宋体" w:cs="宋体"/>
          <w:color w:val="000"/>
          <w:sz w:val="28"/>
          <w:szCs w:val="28"/>
        </w:rPr>
        <w:t xml:space="preserve">市社保处：</w:t>
      </w:r>
    </w:p>
    <w:p>
      <w:pPr>
        <w:ind w:left="0" w:right="0" w:firstLine="560"/>
        <w:spacing w:before="450" w:after="450" w:line="312" w:lineRule="auto"/>
      </w:pPr>
      <w:r>
        <w:rPr>
          <w:rFonts w:ascii="宋体" w:hAnsi="宋体" w:eastAsia="宋体" w:cs="宋体"/>
          <w:color w:val="000"/>
          <w:sz w:val="28"/>
          <w:szCs w:val="28"/>
        </w:rPr>
        <w:t xml:space="preserve">根据省社保局《养老保险经办机构内部控制检查评估工作的通知》（湘社险函71号）文件精神，按照组织机构、业务运行、基金财务、信息系统控制、内部控制的管理和监督等五个方面的具体要求，我局不断细化内容，一一对比，详细进行了自查，具体情况报告如下：</w:t>
      </w:r>
    </w:p>
    <w:p>
      <w:pPr>
        <w:ind w:left="0" w:right="0" w:firstLine="560"/>
        <w:spacing w:before="450" w:after="450" w:line="312" w:lineRule="auto"/>
      </w:pPr>
      <w:r>
        <w:rPr>
          <w:rFonts w:ascii="宋体" w:hAnsi="宋体" w:eastAsia="宋体" w:cs="宋体"/>
          <w:color w:val="000"/>
          <w:sz w:val="28"/>
          <w:szCs w:val="28"/>
        </w:rPr>
        <w:t xml:space="preserve">一、组织机构控制</w:t>
      </w:r>
    </w:p>
    <w:p>
      <w:pPr>
        <w:ind w:left="0" w:right="0" w:firstLine="560"/>
        <w:spacing w:before="450" w:after="450" w:line="312" w:lineRule="auto"/>
      </w:pPr>
      <w:r>
        <w:rPr>
          <w:rFonts w:ascii="宋体" w:hAnsi="宋体" w:eastAsia="宋体" w:cs="宋体"/>
          <w:color w:val="000"/>
          <w:sz w:val="28"/>
          <w:szCs w:val="28"/>
        </w:rPr>
        <w:t xml:space="preserve">一是在进一步建立健全队伍管理各项规章制度的基础上，机构职能职责、内设机构、人员编制等方面进行了规范，明确业务经办、基金财务、信息系统等内部控制活动全过程的岗位设置及其职责范围。</w:t>
      </w:r>
    </w:p>
    <w:p>
      <w:pPr>
        <w:ind w:left="0" w:right="0" w:firstLine="560"/>
        <w:spacing w:before="450" w:after="450" w:line="312" w:lineRule="auto"/>
      </w:pPr>
      <w:r>
        <w:rPr>
          <w:rFonts w:ascii="宋体" w:hAnsi="宋体" w:eastAsia="宋体" w:cs="宋体"/>
          <w:color w:val="000"/>
          <w:sz w:val="28"/>
          <w:szCs w:val="28"/>
        </w:rPr>
        <w:t xml:space="preserve">二是各个股室之间的内部控制职责明确、业务信息传递、反馈、监控流程规范。各项待遇支付时，首先业务审核、分管领导复核，主要领导签字，做到了各个环节互相监督制约。</w:t>
      </w:r>
    </w:p>
    <w:p>
      <w:pPr>
        <w:ind w:left="0" w:right="0" w:firstLine="560"/>
        <w:spacing w:before="450" w:after="450" w:line="312" w:lineRule="auto"/>
      </w:pPr>
      <w:r>
        <w:rPr>
          <w:rFonts w:ascii="宋体" w:hAnsi="宋体" w:eastAsia="宋体" w:cs="宋体"/>
          <w:color w:val="000"/>
          <w:sz w:val="28"/>
          <w:szCs w:val="28"/>
        </w:rPr>
        <w:t xml:space="preserve">三是多年来，通过思想政治教育、党风廉政教育、业务培训、学历培训、规范业务流程、优化岗位设置等措施，切实加强了社保经办队伍尤其是领导班子的思想、作风和业务建设，有力地促进了领导班子及经办人员整体素质和管理水平的提高。</w:t>
      </w:r>
    </w:p>
    <w:p>
      <w:pPr>
        <w:ind w:left="0" w:right="0" w:firstLine="560"/>
        <w:spacing w:before="450" w:after="450" w:line="312" w:lineRule="auto"/>
      </w:pPr>
      <w:r>
        <w:rPr>
          <w:rFonts w:ascii="宋体" w:hAnsi="宋体" w:eastAsia="宋体" w:cs="宋体"/>
          <w:color w:val="000"/>
          <w:sz w:val="28"/>
          <w:szCs w:val="28"/>
        </w:rPr>
        <w:t xml:space="preserve">二、业务运行控制</w:t>
      </w:r>
    </w:p>
    <w:p>
      <w:pPr>
        <w:ind w:left="0" w:right="0" w:firstLine="560"/>
        <w:spacing w:before="450" w:after="450" w:line="312" w:lineRule="auto"/>
      </w:pPr>
      <w:r>
        <w:rPr>
          <w:rFonts w:ascii="宋体" w:hAnsi="宋体" w:eastAsia="宋体" w:cs="宋体"/>
          <w:color w:val="000"/>
          <w:sz w:val="28"/>
          <w:szCs w:val="28"/>
        </w:rPr>
        <w:t xml:space="preserve">一是社会保险登记、变更、注销、年检、养老保险待遇审核、待遇计算、基数核定、基数增减核定、补缴、缴费基数修改管理、欠费数据库管理、帐户管理、基金收入记账与对账管理、领取待遇资格认定、待遇支付、系统口令管理、系统软件维护管理、信息网络安全管理、数据库安全管理，稽核监督等主要岗位做到了各岗位之间分工明确，各负其责，相互制约。</w:t>
      </w:r>
    </w:p>
    <w:p>
      <w:pPr>
        <w:ind w:left="0" w:right="0" w:firstLine="560"/>
        <w:spacing w:before="450" w:after="450" w:line="312" w:lineRule="auto"/>
      </w:pPr>
      <w:r>
        <w:rPr>
          <w:rFonts w:ascii="宋体" w:hAnsi="宋体" w:eastAsia="宋体" w:cs="宋体"/>
          <w:color w:val="000"/>
          <w:sz w:val="28"/>
          <w:szCs w:val="28"/>
        </w:rPr>
        <w:t xml:space="preserve">二是积极推行政务公开，在我局“社保信息网”及公告栏上公开社保局服务工作内容和职责，办事依据、办事流程图、收费项目及标准、办理各项业务需提交的主要资料、违规违纪的投诉、追究办法及咨询电话等公诸社会，提高办事的透明度。</w:t>
      </w:r>
    </w:p>
    <w:p>
      <w:pPr>
        <w:ind w:left="0" w:right="0" w:firstLine="560"/>
        <w:spacing w:before="450" w:after="450" w:line="312" w:lineRule="auto"/>
      </w:pPr>
      <w:r>
        <w:rPr>
          <w:rFonts w:ascii="宋体" w:hAnsi="宋体" w:eastAsia="宋体" w:cs="宋体"/>
          <w:color w:val="000"/>
          <w:sz w:val="28"/>
          <w:szCs w:val="28"/>
        </w:rPr>
        <w:t xml:space="preserve">三、各种人事、文书、业务、财务档案及时留存、归档保管，做到建档有规定、调档有制度。原始档案、资料由专人管理，单位或个人查阅档案，须持介绍信或相应的证明。</w:t>
      </w:r>
    </w:p>
    <w:p>
      <w:pPr>
        <w:ind w:left="0" w:right="0" w:firstLine="560"/>
        <w:spacing w:before="450" w:after="450" w:line="312" w:lineRule="auto"/>
      </w:pPr>
      <w:r>
        <w:rPr>
          <w:rFonts w:ascii="宋体" w:hAnsi="宋体" w:eastAsia="宋体" w:cs="宋体"/>
          <w:color w:val="000"/>
          <w:sz w:val="28"/>
          <w:szCs w:val="28"/>
        </w:rPr>
        <w:t xml:space="preserve">三、基金财务控制</w:t>
      </w:r>
    </w:p>
    <w:p>
      <w:pPr>
        <w:ind w:left="0" w:right="0" w:firstLine="560"/>
        <w:spacing w:before="450" w:after="450" w:line="312" w:lineRule="auto"/>
      </w:pPr>
      <w:r>
        <w:rPr>
          <w:rFonts w:ascii="宋体" w:hAnsi="宋体" w:eastAsia="宋体" w:cs="宋体"/>
          <w:color w:val="000"/>
          <w:sz w:val="28"/>
          <w:szCs w:val="28"/>
        </w:rPr>
        <w:t xml:space="preserve">一是严格执行《社会保险基金财务制度》和《社会保险基金会计制度》和收支两条线的管理规定，分别设立财政专户、支出户，地税征收的养老保险费及时拨付财政专户，按月申请资金及时拨付到支出户，确保足额发放。对存入银行的沉淀或当期基金，按其存期照人民银行规定的同期城乡居民储蓄存款利率计算，所得利息并入了基金。</w:t>
      </w:r>
    </w:p>
    <w:p>
      <w:pPr>
        <w:ind w:left="0" w:right="0" w:firstLine="560"/>
        <w:spacing w:before="450" w:after="450" w:line="312" w:lineRule="auto"/>
      </w:pPr>
      <w:r>
        <w:rPr>
          <w:rFonts w:ascii="宋体" w:hAnsi="宋体" w:eastAsia="宋体" w:cs="宋体"/>
          <w:color w:val="000"/>
          <w:sz w:val="28"/>
          <w:szCs w:val="28"/>
        </w:rPr>
        <w:t xml:space="preserve">二是严格按照《社会保险基金财务制度》和《社会保险基金会计制度》等有关规定，真实准确地核算和反映基金的收入、支出和结余。</w:t>
      </w:r>
    </w:p>
    <w:p>
      <w:pPr>
        <w:ind w:left="0" w:right="0" w:firstLine="560"/>
        <w:spacing w:before="450" w:after="450" w:line="312" w:lineRule="auto"/>
      </w:pPr>
      <w:r>
        <w:rPr>
          <w:rFonts w:ascii="宋体" w:hAnsi="宋体" w:eastAsia="宋体" w:cs="宋体"/>
          <w:color w:val="000"/>
          <w:sz w:val="28"/>
          <w:szCs w:val="28"/>
        </w:rPr>
        <w:t xml:space="preserve">三是基金的预算管理严格按《社会保险基金财务制度》规定的内容、方法和程序编制、审批、执行，在分析本年度预算执行情况及测算下年度基金收支情况的基础上，编制基金下年度收、支预算，做到了认真、科学、合理。</w:t>
      </w:r>
    </w:p>
    <w:p>
      <w:pPr>
        <w:ind w:left="0" w:right="0" w:firstLine="560"/>
        <w:spacing w:before="450" w:after="450" w:line="312" w:lineRule="auto"/>
      </w:pPr>
      <w:r>
        <w:rPr>
          <w:rFonts w:ascii="宋体" w:hAnsi="宋体" w:eastAsia="宋体" w:cs="宋体"/>
          <w:color w:val="000"/>
          <w:sz w:val="28"/>
          <w:szCs w:val="28"/>
        </w:rPr>
        <w:t xml:space="preserve">四是基金的决算报表由财政部、劳动保障部统一设计、统一布置，我们根据统一规定的报表格式、时间和要求编制年度决算报表，认真填制、审核，确保有关数据一致。</w:t>
      </w:r>
    </w:p>
    <w:p>
      <w:pPr>
        <w:ind w:left="0" w:right="0" w:firstLine="560"/>
        <w:spacing w:before="450" w:after="450" w:line="312" w:lineRule="auto"/>
      </w:pPr>
      <w:r>
        <w:rPr>
          <w:rFonts w:ascii="宋体" w:hAnsi="宋体" w:eastAsia="宋体" w:cs="宋体"/>
          <w:color w:val="000"/>
          <w:sz w:val="28"/>
          <w:szCs w:val="28"/>
        </w:rPr>
        <w:t xml:space="preserve">五是按照管理权限、分级审核的原则，设立了原始资料审核、出纳、记帐、凭证审核、登帐、会计资料归档、会计负责人等财务岗位。</w:t>
      </w:r>
    </w:p>
    <w:p>
      <w:pPr>
        <w:ind w:left="0" w:right="0" w:firstLine="560"/>
        <w:spacing w:before="450" w:after="450" w:line="312" w:lineRule="auto"/>
      </w:pPr>
      <w:r>
        <w:rPr>
          <w:rFonts w:ascii="宋体" w:hAnsi="宋体" w:eastAsia="宋体" w:cs="宋体"/>
          <w:color w:val="000"/>
          <w:sz w:val="28"/>
          <w:szCs w:val="28"/>
        </w:rPr>
        <w:t xml:space="preserve">四、信息系统控制</w:t>
      </w:r>
    </w:p>
    <w:p>
      <w:pPr>
        <w:ind w:left="0" w:right="0" w:firstLine="560"/>
        <w:spacing w:before="450" w:after="450" w:line="312" w:lineRule="auto"/>
      </w:pPr>
      <w:r>
        <w:rPr>
          <w:rFonts w:ascii="宋体" w:hAnsi="宋体" w:eastAsia="宋体" w:cs="宋体"/>
          <w:color w:val="000"/>
          <w:sz w:val="28"/>
          <w:szCs w:val="28"/>
        </w:rPr>
        <w:t xml:space="preserve">开展网络技术信息安全检查，及时整改隐患。一是对本单位信息系统的帐户、口令等进行了一次专门的清理检查，并及时将软件更新和升级，消除安全隐患。二是对全局计算机按型号、出厂编号、生产日期重新统计备案，对所有接入局域网的设备进行了全面安全检查，对发现有操作系统存在漏洞、防毒软件配置不到位的计算机进行全面升级，确保网络安全。三是规范信息的采集、审核和发布流程，严格信息发布审核，确保所发布信息内容的准确性和真实性。</w:t>
      </w:r>
    </w:p>
    <w:p>
      <w:pPr>
        <w:ind w:left="0" w:right="0" w:firstLine="560"/>
        <w:spacing w:before="450" w:after="450" w:line="312" w:lineRule="auto"/>
      </w:pPr>
      <w:r>
        <w:rPr>
          <w:rFonts w:ascii="宋体" w:hAnsi="宋体" w:eastAsia="宋体" w:cs="宋体"/>
          <w:color w:val="000"/>
          <w:sz w:val="28"/>
          <w:szCs w:val="28"/>
        </w:rPr>
        <w:t xml:space="preserve">四是严格禁止办公内网与互联网相连，为了防止人为的或其它意外事件发生，使致信息系统的数据丢失，采取了异地备份等有效的措施，保证了各项基础信息的安全。</w:t>
      </w:r>
    </w:p>
    <w:p>
      <w:pPr>
        <w:ind w:left="0" w:right="0" w:firstLine="560"/>
        <w:spacing w:before="450" w:after="450" w:line="312" w:lineRule="auto"/>
      </w:pPr>
      <w:r>
        <w:rPr>
          <w:rFonts w:ascii="宋体" w:hAnsi="宋体" w:eastAsia="宋体" w:cs="宋体"/>
          <w:color w:val="000"/>
          <w:sz w:val="28"/>
          <w:szCs w:val="28"/>
        </w:rPr>
        <w:t xml:space="preserve">五、内部控制的管理和监督</w:t>
      </w:r>
    </w:p>
    <w:p>
      <w:pPr>
        <w:ind w:left="0" w:right="0" w:firstLine="560"/>
        <w:spacing w:before="450" w:after="450" w:line="312" w:lineRule="auto"/>
      </w:pPr>
      <w:r>
        <w:rPr>
          <w:rFonts w:ascii="宋体" w:hAnsi="宋体" w:eastAsia="宋体" w:cs="宋体"/>
          <w:color w:val="000"/>
          <w:sz w:val="28"/>
          <w:szCs w:val="28"/>
        </w:rPr>
        <w:t xml:space="preserve">目前我局稽核审计配备2名专职稽核人员，每年按照市局任务要求及社会保险稽核审计程序，编制稽审工作计划，对享受待遇人员组织实施稽核，通过查阅社会保险个人帐户手册、单位参保人员花名册、缴费基数核定表、核实参保时间、缴费年限等情况，核查职工个人档案和待遇资格条件证明原件，核实享受待遇标准，并不定期对各项业务进行抽查，及时反馈主要领导及上级业务主管部门。</w:t>
      </w:r>
    </w:p>
    <w:p>
      <w:pPr>
        <w:ind w:left="0" w:right="0" w:firstLine="560"/>
        <w:spacing w:before="450" w:after="450" w:line="312" w:lineRule="auto"/>
      </w:pPr>
      <w:r>
        <w:rPr>
          <w:rFonts w:ascii="宋体" w:hAnsi="宋体" w:eastAsia="宋体" w:cs="宋体"/>
          <w:color w:val="000"/>
          <w:sz w:val="28"/>
          <w:szCs w:val="28"/>
        </w:rPr>
        <w:t xml:space="preserve">虽然我局经办流程及程序根据《社会保险经办机构内部控制暂行办法》及相关文件规定建立和制定，但有些环节还是存在管理上的漏洞和制度缺陷。</w:t>
      </w:r>
    </w:p>
    <w:p>
      <w:pPr>
        <w:ind w:left="0" w:right="0" w:firstLine="560"/>
        <w:spacing w:before="450" w:after="450" w:line="312" w:lineRule="auto"/>
      </w:pPr>
      <w:r>
        <w:rPr>
          <w:rFonts w:ascii="宋体" w:hAnsi="宋体" w:eastAsia="宋体" w:cs="宋体"/>
          <w:color w:val="000"/>
          <w:sz w:val="28"/>
          <w:szCs w:val="28"/>
        </w:rPr>
        <w:t xml:space="preserve">六、整改意见或建议</w:t>
      </w:r>
    </w:p>
    <w:p>
      <w:pPr>
        <w:ind w:left="0" w:right="0" w:firstLine="560"/>
        <w:spacing w:before="450" w:after="450" w:line="312" w:lineRule="auto"/>
      </w:pPr>
      <w:r>
        <w:rPr>
          <w:rFonts w:ascii="宋体" w:hAnsi="宋体" w:eastAsia="宋体" w:cs="宋体"/>
          <w:color w:val="000"/>
          <w:sz w:val="28"/>
          <w:szCs w:val="28"/>
        </w:rPr>
        <w:t xml:space="preserve">一是优化队伍结构，推进机关效能建设。加强干部培养、考核和监督，加大轮岗交流和竞争上岗力度。加强思想政治建设，转变观念、转变职能、转变作风，全面提升经办队伍的综合素质和工作能力，构建学习型、服务型单位。</w:t>
      </w:r>
    </w:p>
    <w:p>
      <w:pPr>
        <w:ind w:left="0" w:right="0" w:firstLine="560"/>
        <w:spacing w:before="450" w:after="450" w:line="312" w:lineRule="auto"/>
      </w:pPr>
      <w:r>
        <w:rPr>
          <w:rFonts w:ascii="宋体" w:hAnsi="宋体" w:eastAsia="宋体" w:cs="宋体"/>
          <w:color w:val="000"/>
          <w:sz w:val="28"/>
          <w:szCs w:val="28"/>
        </w:rPr>
        <w:t xml:space="preserve">二是进一步规范网络管理工作制度。执行“谁主管谁负责、谁运行谁负责、谁使用谁负责”的管理原则，对上网计算机严格把关，工作需要时连上网线，不用上网时物理隔离。内部电子文档传送，使用移动硬盘、u盘、软盘等存储介质完成，不能随意使用电子邮箱、网上共享等手段。</w:t>
      </w:r>
    </w:p>
    <w:p>
      <w:pPr>
        <w:ind w:left="0" w:right="0" w:firstLine="560"/>
        <w:spacing w:before="450" w:after="450" w:line="312" w:lineRule="auto"/>
      </w:pPr>
      <w:r>
        <w:rPr>
          <w:rFonts w:ascii="宋体" w:hAnsi="宋体" w:eastAsia="宋体" w:cs="宋体"/>
          <w:color w:val="000"/>
          <w:sz w:val="28"/>
          <w:szCs w:val="28"/>
        </w:rPr>
        <w:t xml:space="preserve">三是实地稽核与专项稽核相结合，确保养老保险工作的平稳运行，防止基金流失。同时建立和完善内控制度，确保对各项业务、各个环节的全程监控。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2024-10-06T05:53:42+08:00</dcterms:created>
  <dcterms:modified xsi:type="dcterms:W3CDTF">2024-10-06T05:53:42+08:00</dcterms:modified>
</cp:coreProperties>
</file>

<file path=docProps/custom.xml><?xml version="1.0" encoding="utf-8"?>
<Properties xmlns="http://schemas.openxmlformats.org/officeDocument/2006/custom-properties" xmlns:vt="http://schemas.openxmlformats.org/officeDocument/2006/docPropsVTypes"/>
</file>