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2024年打架检讨书200字 打架检讨书1000字(3篇)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打架检讨书200字 打架检讨书1000字篇一...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打架检讨书1000字篇一</w:t>
      </w:r>
    </w:p>
    <w:p>
      <w:pPr>
        <w:ind w:left="0" w:right="0" w:firstLine="560"/>
        <w:spacing w:before="450" w:after="450" w:line="312" w:lineRule="auto"/>
      </w:pPr>
      <w:r>
        <w:rPr>
          <w:rFonts w:ascii="宋体" w:hAnsi="宋体" w:eastAsia="宋体" w:cs="宋体"/>
          <w:color w:val="000"/>
          <w:sz w:val="28"/>
          <w:szCs w:val="28"/>
        </w:rPr>
        <w:t xml:space="preserve">因与同事发生了争执，并出手打人。对于此事，王主任当天中午就让我们回家写检讨，我个人并不是特别情愿，当天我并没有认识到自己的错误。虽然第二天我交了检讨书，但在内心我并不认为自己错。也是因此，导致了8月2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以及万分的懊悔给您写下这份检讨书，以向您表明我对打架这种恶劣行为的深痛恶绝及再不打架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可是，冲动是魔鬼。我知道这次我犯了不可饶恕的错误，但是我很庆幸， 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打架检讨书200字 打架检讨书1000字篇三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2024-11-06T07:45:23+08:00</dcterms:created>
  <dcterms:modified xsi:type="dcterms:W3CDTF">2024-11-06T07:45:23+08:00</dcterms:modified>
</cp:coreProperties>
</file>

<file path=docProps/custom.xml><?xml version="1.0" encoding="utf-8"?>
<Properties xmlns="http://schemas.openxmlformats.org/officeDocument/2006/custom-properties" xmlns:vt="http://schemas.openxmlformats.org/officeDocument/2006/docPropsVTypes"/>
</file>