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2024年个人争章心得体会汇总</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个人争章心得体会篇一立足本职岗位，时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个人争章心得体会篇一</w:t>
      </w:r>
    </w:p>
    <w:p>
      <w:pPr>
        <w:ind w:left="0" w:right="0" w:firstLine="560"/>
        <w:spacing w:before="450" w:after="450" w:line="312" w:lineRule="auto"/>
      </w:pPr>
      <w:r>
        <w:rPr>
          <w:rFonts w:ascii="宋体" w:hAnsi="宋体" w:eastAsia="宋体" w:cs="宋体"/>
          <w:color w:val="000"/>
          <w:sz w:val="28"/>
          <w:szCs w:val="28"/>
        </w:rPr>
        <w:t xml:space="preserve">立足本职岗位，时刻牢记共产党员的先进性，用实际行动带动和感染身边的群众，为实现“振兴，崛起”的目标做出自己的贡献。劳动保障工作中，五大社会保险的任务最繁重、最复杂，面对繁重艰巨的扩面、征缴和管理任务，我们既要增强忧患意识，更要增强机遇意识，坚定发展信心，把困难估计得再充分一些，把对策谋划得再周全一些，把机遇把握得再到位一些，为加快全县经济崛起、提速赶超做出劳动保障部门应有的贡献。</w:t>
      </w:r>
    </w:p>
    <w:p>
      <w:pPr>
        <w:ind w:left="0" w:right="0" w:firstLine="560"/>
        <w:spacing w:before="450" w:after="450" w:line="312" w:lineRule="auto"/>
      </w:pPr>
      <w:r>
        <w:rPr>
          <w:rFonts w:ascii="宋体" w:hAnsi="宋体" w:eastAsia="宋体" w:cs="宋体"/>
          <w:color w:val="000"/>
          <w:sz w:val="28"/>
          <w:szCs w:val="28"/>
        </w:rPr>
        <w:t xml:space="preserve">深入开展主题活动，坚持“四个突出”，即在计划制定上突出为民原则、在工作措施上突出务实原则、在工作作风上突出高效原则、在目标要求上突出创新原则。进一步简化办事程序、提高工作效能，实行“一站式”服务，最大限度地服务客商、服务参保单位，服务基层群众，不断优化投资发展软环境，争做“全民创业的贴心人，依法行政的带头人，促进发展的有功人，廉洁奉公的清白人”。好环境才能带来大发展，大发展才能促进大就业。抓软环境就是抓发展、抓就业，这是我们劳动部门应尽的职责。我们劳动部门将责无旁贷地担负起软环境建设重任，深刻领会、坚决贯彻全县整治软环境大会精神，从我做起，从现在做起，人人恪尽职守，共建优良环境，为经济建设服务，为招商引资服务，为振兴服务。</w:t>
      </w:r>
    </w:p>
    <w:p>
      <w:pPr>
        <w:ind w:left="0" w:right="0" w:firstLine="560"/>
        <w:spacing w:before="450" w:after="450" w:line="312" w:lineRule="auto"/>
      </w:pPr>
      <w:r>
        <w:rPr>
          <w:rFonts w:ascii="宋体" w:hAnsi="宋体" w:eastAsia="宋体" w:cs="宋体"/>
          <w:color w:val="000"/>
          <w:sz w:val="28"/>
          <w:szCs w:val="28"/>
        </w:rPr>
        <w:t xml:space="preserve">一是全力打造高效的服务环境。我们劳动部门将按照这次会议要求，以“环境建设年”活动为载体，进一步整顿机关作风，改善服务态度，加快工作节奏，全面实行首问负责制、限期办理制、办事公开制、过错追究制，凡是涉及劳动部门的审批事项，保证在第一时限内办结;凡是客商提出的有利于发展的要求，不说不能办，只说怎么办，急事急办、特事特办、难事变通办;凡是人为原因气走客商、挤走项目的，一次查实，立即下岗。二是全力打造规范的执法环境。牢固树立执法就是服务的观念，严格执行县委、县政府出台的软环境建设有关规定，特别是“八制五不准”和“十七条”规定，开展行政执法时，做到行动前先请示、审批后再实施，工作中按有利于经济发展，及时化解矛盾的原则，能教育的不处罚、能从轻的不从严。三是全力打造优良的政策环境。认真落实就业、再就业的有关政策，大力支持下岗职工自谋职业、自主创业;对新办企业吸纳我县下岗职工再就业的，按有关政策规定，报请县政府批准，给予政策上的优惠和资金上的扶持;对审批办证方面涉及的其他有关政策，做到政令畅通、令行禁止。四是全力打造宽松的用工环境。充分发挥劳动部门的职能作用，全力做好劳动就业、农村劳动力输出培训等服务工作;紧紧围绕市场需求和县内新上工业项目需要，多层次培训各类技术工种和有技能的劳动者，为实施“项目兴县、环境兴县、富民强县”发展战略提供人才支撑;积极推行“和谐劳动关系进园区、进社区、进企业”活动，为企业发展营造宽松用工环境，努力实现投资商、用工单位和职工三方满意。实干不争论，实践作结论。我们劳动系统全体干部职工，将以唐书记讲话精神为指导，以实为本、以干为先，从大事抓起、从难事做起、从急事干起，一事一事抓落实、一项一项抓推进、一件一件抓到位，努力为各类单位和职工提供优质服务、优良秩序和优美环境，优化发展软环境，积极推进全县崛起。</w:t>
      </w:r>
    </w:p>
    <w:p>
      <w:pPr>
        <w:ind w:left="0" w:right="0" w:firstLine="560"/>
        <w:spacing w:before="450" w:after="450" w:line="312" w:lineRule="auto"/>
      </w:pPr>
      <w:r>
        <w:rPr>
          <w:rFonts w:ascii="宋体" w:hAnsi="宋体" w:eastAsia="宋体" w:cs="宋体"/>
          <w:color w:val="000"/>
          <w:sz w:val="28"/>
          <w:szCs w:val="28"/>
        </w:rPr>
        <w:t xml:space="preserve">五、要强化创新意识，以新办法、新举措破解难题，自我加压，高抬定位，赶超目标</w:t>
      </w:r>
    </w:p>
    <w:p>
      <w:pPr>
        <w:ind w:left="0" w:right="0" w:firstLine="560"/>
        <w:spacing w:before="450" w:after="450" w:line="312" w:lineRule="auto"/>
      </w:pPr>
      <w:r>
        <w:rPr>
          <w:rFonts w:ascii="宋体" w:hAnsi="宋体" w:eastAsia="宋体" w:cs="宋体"/>
          <w:color w:val="000"/>
          <w:sz w:val="28"/>
          <w:szCs w:val="28"/>
        </w:rPr>
        <w:t xml:space="preserve">目标有压力，工作才有动力;目标有高度，工作才有力度;目标振奋人心，才能在发展进程中凝聚人心。要找准位置，敢于和强的比、向高的攀、与快的赛。我们要进一步细化目标任务，全面完成劳动保障各项指标。夯实工作措施，加强技能培训，狠抓保险扩面。坚持以人为本，不断开拓思路，积极探讨新办法，制定出台新政策，为群众着想，为企业着想，为客商着想，不断充实和完善我县社会保障体系，理顺劳动关系，解决长期遗留的社会保险问题，为企业发展保驾护航，为崛起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个人争章心得体会篇二</w:t>
      </w:r>
    </w:p>
    <w:p>
      <w:pPr>
        <w:ind w:left="0" w:right="0" w:firstLine="560"/>
        <w:spacing w:before="450" w:after="450" w:line="312" w:lineRule="auto"/>
      </w:pPr>
      <w:r>
        <w:rPr>
          <w:rFonts w:ascii="宋体" w:hAnsi="宋体" w:eastAsia="宋体" w:cs="宋体"/>
          <w:color w:val="000"/>
          <w:sz w:val="28"/>
          <w:szCs w:val="28"/>
        </w:rPr>
        <w:t xml:space="preserve">什么是担当?</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在其位，谋其政。</w:t>
      </w:r>
    </w:p>
    <w:p>
      <w:pPr>
        <w:ind w:left="0" w:right="0" w:firstLine="560"/>
        <w:spacing w:before="450" w:after="450" w:line="312" w:lineRule="auto"/>
      </w:pPr>
      <w:r>
        <w:rPr>
          <w:rFonts w:ascii="宋体" w:hAnsi="宋体" w:eastAsia="宋体" w:cs="宋体"/>
          <w:color w:val="000"/>
          <w:sz w:val="28"/>
          <w:szCs w:val="28"/>
        </w:rPr>
        <w:t xml:space="preserve">铁肩担道义，妙手著文章。</w:t>
      </w:r>
    </w:p>
    <w:p>
      <w:pPr>
        <w:ind w:left="0" w:right="0" w:firstLine="560"/>
        <w:spacing w:before="450" w:after="450" w:line="312" w:lineRule="auto"/>
      </w:pPr>
      <w:r>
        <w:rPr>
          <w:rFonts w:ascii="宋体" w:hAnsi="宋体" w:eastAsia="宋体" w:cs="宋体"/>
          <w:color w:val="000"/>
          <w:sz w:val="28"/>
          <w:szCs w:val="28"/>
        </w:rPr>
        <w:t xml:space="preserve">顺境逆境看胸襟，大事难事看担当。敢担当，更是我们党的优良作风，是共产党人想干事、能干事、干大事、干不成事不罢休的精神品质。</w:t>
      </w:r>
    </w:p>
    <w:p>
      <w:pPr>
        <w:ind w:left="0" w:right="0" w:firstLine="560"/>
        <w:spacing w:before="450" w:after="450" w:line="312" w:lineRule="auto"/>
      </w:pPr>
      <w:r>
        <w:rPr>
          <w:rFonts w:ascii="宋体" w:hAnsi="宋体" w:eastAsia="宋体" w:cs="宋体"/>
          <w:color w:val="000"/>
          <w:sz w:val="28"/>
          <w:szCs w:val="28"/>
        </w:rPr>
        <w:t xml:space="preserve">说，是否具有担当精神，是否能够忠诚履责、尽心尽责、勇于担责，是检验每一个领导干部身上是否真正体现了共产党人先进性和纯洁性的重要方面。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敢担当、愿担当、善担当，是改进作风的重要方面。遇事躲闪、不想碰硬的想法，私字当头、不愿负责的言行，把做官当事业的“官”念，折射的都是高高在上、不负责任的官僚d 主义，都是不劳而获、坐享其成的享乐主义。</w:t>
      </w:r>
    </w:p>
    <w:p>
      <w:pPr>
        <w:ind w:left="0" w:right="0" w:firstLine="560"/>
        <w:spacing w:before="450" w:after="450" w:line="312" w:lineRule="auto"/>
      </w:pPr>
      <w:r>
        <w:rPr>
          <w:rFonts w:ascii="宋体" w:hAnsi="宋体" w:eastAsia="宋体" w:cs="宋体"/>
          <w:color w:val="000"/>
          <w:sz w:val="28"/>
          <w:szCs w:val="28"/>
        </w:rPr>
        <w:t xml:space="preserve">有个寓言，说三只猴子叠罗汉翻高墙。一不小心倒了，乱作一团，互相责备。最上面的猴子说：“中间的抖了一下，我才歪了。”中间那只说：“下面的抽搐了一下，我才抖的。”最下面的猴子说：“我好像听见老虎的声音，所以抽搐了一下。”各有各的说辞，各有各的借口。现实中，如果都抱着“猴子叠罗汉”的态度，碰到难题畏畏缩缩，承担责任互相扯皮，遭遇失败彼此指责，那问题谁来管，工作谁来抓，责任谁来负?</w:t>
      </w:r>
    </w:p>
    <w:p>
      <w:pPr>
        <w:ind w:left="0" w:right="0" w:firstLine="560"/>
        <w:spacing w:before="450" w:after="450" w:line="312" w:lineRule="auto"/>
      </w:pPr>
      <w:r>
        <w:rPr>
          <w:rFonts w:ascii="宋体" w:hAnsi="宋体" w:eastAsia="宋体" w:cs="宋体"/>
          <w:color w:val="000"/>
          <w:sz w:val="28"/>
          <w:szCs w:val="28"/>
        </w:rPr>
        <w:t xml:space="preserve">担当，没有那么一股子劲，不行。</w:t>
      </w:r>
    </w:p>
    <w:p>
      <w:pPr>
        <w:ind w:left="0" w:right="0" w:firstLine="560"/>
        <w:spacing w:before="450" w:after="450" w:line="312" w:lineRule="auto"/>
      </w:pPr>
      <w:r>
        <w:rPr>
          <w:rFonts w:ascii="宋体" w:hAnsi="宋体" w:eastAsia="宋体" w:cs="宋体"/>
          <w:color w:val="000"/>
          <w:sz w:val="28"/>
          <w:szCs w:val="28"/>
        </w:rPr>
        <w:t xml:space="preserve">一些领导干部，不敢担当。或是不能正视问题，找借口、寻托辞，击鼓传花，把现实问题拖成“历史问题”;或是信奉“不干事就没事”，“职能不对口”、“条件不具备”、“问题很复杂”等等，张口就来;或是搞“爱惜羽毛”那一套，当“开明绅士”，遇到矛盾绕着走，态度暧昧，“独善其身”。</w:t>
      </w:r>
    </w:p>
    <w:p>
      <w:pPr>
        <w:ind w:left="0" w:right="0" w:firstLine="560"/>
        <w:spacing w:before="450" w:after="450" w:line="312" w:lineRule="auto"/>
      </w:pPr>
      <w:r>
        <w:rPr>
          <w:rFonts w:ascii="宋体" w:hAnsi="宋体" w:eastAsia="宋体" w:cs="宋体"/>
          <w:color w:val="000"/>
          <w:sz w:val="28"/>
          <w:szCs w:val="28"/>
        </w:rPr>
        <w:t xml:space="preserve">敢于担当是一种胆识，需要有勇气。面对任务勇挑大梁，面对矛盾迎难而上，面对危机挺身而出，面对邪气坚决斗争。有勇气，才能肩负起改革发展稳定的艰巨任务，才能应对好经济社会发展的各种风险考验。</w:t>
      </w:r>
    </w:p>
    <w:p>
      <w:pPr>
        <w:ind w:left="0" w:right="0" w:firstLine="560"/>
        <w:spacing w:before="450" w:after="450" w:line="312" w:lineRule="auto"/>
      </w:pPr>
      <w:r>
        <w:rPr>
          <w:rFonts w:ascii="宋体" w:hAnsi="宋体" w:eastAsia="宋体" w:cs="宋体"/>
          <w:color w:val="000"/>
          <w:sz w:val="28"/>
          <w:szCs w:val="28"/>
        </w:rPr>
        <w:t xml:space="preserve">一些领导干部，不愿担当。一心为己，追求短期政绩，搞豪华庆典、这展那会，刚修好的路拆了重铺、刚建好的楼推掉再盖，甚至建个空城，制造泡沫。</w:t>
      </w:r>
    </w:p>
    <w:p>
      <w:pPr>
        <w:ind w:left="0" w:right="0" w:firstLine="560"/>
        <w:spacing w:before="450" w:after="450" w:line="312" w:lineRule="auto"/>
      </w:pPr>
      <w:r>
        <w:rPr>
          <w:rFonts w:ascii="宋体" w:hAnsi="宋体" w:eastAsia="宋体" w:cs="宋体"/>
          <w:color w:val="000"/>
          <w:sz w:val="28"/>
          <w:szCs w:val="28"/>
        </w:rPr>
        <w:t xml:space="preserve">乐于担当是一种胸怀，需要大气。山西有个右玉县，18任县委书记，心底无私、久久为功，造林治沙，一任接着一任干，坚守、坚持，60多年的“绿色接力”，沙化治理率近90%。跳出了一己之私，才有这个胸怀，才有这个担当的责任。领导干部就是要吃苦吃气吃亏，敢想敢干敢为。历史的评判、群众的口碑，最终肯定的，一定是那些坚持信仰和远大理想的人。有大气，才能站在天安门上看问题，志存高远、脚踏实地，赢得群众的信任和支持。</w:t>
      </w:r>
    </w:p>
    <w:p>
      <w:pPr>
        <w:ind w:left="0" w:right="0" w:firstLine="560"/>
        <w:spacing w:before="450" w:after="450" w:line="312" w:lineRule="auto"/>
      </w:pPr>
      <w:r>
        <w:rPr>
          <w:rFonts w:ascii="宋体" w:hAnsi="宋体" w:eastAsia="宋体" w:cs="宋体"/>
          <w:color w:val="000"/>
          <w:sz w:val="28"/>
          <w:szCs w:val="28"/>
        </w:rPr>
        <w:t xml:space="preserve">还有一些领导干部，不会担当。引导舆论，不假思索张口就放炮，不仅达不成共识，还扩大了分歧;面对群众监督，不是加以重视，而是打压批评甚至搞“跨省追捕”。这些人，担是担当了，但是胡担当、乱作为，适得其反。</w:t>
      </w:r>
    </w:p>
    <w:p>
      <w:pPr>
        <w:ind w:left="0" w:right="0" w:firstLine="560"/>
        <w:spacing w:before="450" w:after="450" w:line="312" w:lineRule="auto"/>
      </w:pPr>
      <w:r>
        <w:rPr>
          <w:rFonts w:ascii="宋体" w:hAnsi="宋体" w:eastAsia="宋体" w:cs="宋体"/>
          <w:color w:val="000"/>
          <w:sz w:val="28"/>
          <w:szCs w:val="28"/>
        </w:rPr>
        <w:t xml:space="preserve">善于担当是一种能力，需要有底气。“打铁还需自身硬”，肩膀硬、腰杆直，不仅要一身正气，还要与时俱进，善于学习、才有新招。有底气，才能不断提高工作能力，在改革深水区、社会转型期，更好地掌权执政。</w:t>
      </w:r>
    </w:p>
    <w:p>
      <w:pPr>
        <w:ind w:left="0" w:right="0" w:firstLine="560"/>
        <w:spacing w:before="450" w:after="450" w:line="312" w:lineRule="auto"/>
      </w:pPr>
      <w:r>
        <w:rPr>
          <w:rFonts w:ascii="宋体" w:hAnsi="宋体" w:eastAsia="宋体" w:cs="宋体"/>
          <w:color w:val="000"/>
          <w:sz w:val="28"/>
          <w:szCs w:val="28"/>
        </w:rPr>
        <w:t xml:space="preserve">改作风，必须讲担当，贵在有担当。有勇气、能大气、增底气，我们就一定能不辱使命，取得“接力赛”中，我们这一棒的优异成绩。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2024-10-04T08:35:24+08:00</dcterms:created>
  <dcterms:modified xsi:type="dcterms:W3CDTF">2024-10-04T08:35:24+08:00</dcterms:modified>
</cp:coreProperties>
</file>

<file path=docProps/custom.xml><?xml version="1.0" encoding="utf-8"?>
<Properties xmlns="http://schemas.openxmlformats.org/officeDocument/2006/custom-properties" xmlns:vt="http://schemas.openxmlformats.org/officeDocument/2006/docPropsVTypes"/>
</file>