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2024学习陈全国书记个人先进讲话心得体会</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陈全国书记个人先进讲话摘要：不断开创新疆社会稳定和长治久安的良好局面，努力建设团结和谐、繁荣富裕、文明进步、安居乐业的社会主义新疆。下面是小编整理的关于2024学习陈全国书记个人先进讲话心得体会范文，欢迎阅读参考!    2024学习...</w:t>
      </w:r>
    </w:p>
    <w:p>
      <w:pPr>
        <w:ind w:left="0" w:right="0" w:firstLine="560"/>
        <w:spacing w:before="450" w:after="450" w:line="312" w:lineRule="auto"/>
      </w:pPr>
      <w:r>
        <w:rPr>
          <w:rFonts w:ascii="宋体" w:hAnsi="宋体" w:eastAsia="宋体" w:cs="宋体"/>
          <w:color w:val="000"/>
          <w:sz w:val="28"/>
          <w:szCs w:val="28"/>
        </w:rPr>
        <w:t xml:space="preserve">陈全国书记个人先进讲话摘要：不断开创新疆社会稳定和长治久安的良好局面，努力建设团结和谐、繁荣富裕、文明进步、安居乐业的社会主义新疆。下面是小编整理的关于2024学习陈全国书记个人先进讲话心得体会范文，欢迎阅读参考!</w:t>
      </w:r>
    </w:p>
    <w:p>
      <w:pPr>
        <w:ind w:left="0" w:right="0" w:firstLine="560"/>
        <w:spacing w:before="450" w:after="450" w:line="312" w:lineRule="auto"/>
      </w:pPr>
      <w:r>
        <w:rPr>
          <w:rFonts w:ascii="宋体" w:hAnsi="宋体" w:eastAsia="宋体" w:cs="宋体"/>
          <w:color w:val="000"/>
          <w:sz w:val="28"/>
          <w:szCs w:val="28"/>
        </w:rPr>
        <w:t xml:space="preserve">2024学习陈全国书记个人先进讲话心得体会范文一</w:t>
      </w:r>
    </w:p>
    <w:p>
      <w:pPr>
        <w:ind w:left="0" w:right="0" w:firstLine="560"/>
        <w:spacing w:before="450" w:after="450" w:line="312" w:lineRule="auto"/>
      </w:pPr>
      <w:r>
        <w:rPr>
          <w:rFonts w:ascii="宋体" w:hAnsi="宋体" w:eastAsia="宋体" w:cs="宋体"/>
          <w:color w:val="000"/>
          <w:sz w:val="28"/>
          <w:szCs w:val="28"/>
        </w:rPr>
        <w:t xml:space="preserve">陈全国就任自治区党委书记以来，以政治坚定、洞察实质、作风硬朗和注重实效给我们强烈的印象。陈书记一再强调，社会稳定和长治久安的总目标是引领新疆工作的旗帜和方向，新疆的一切工作都要紧紧围绕社会稳定和长治久安来谋划和推进。概括起来，陈全国治疆的总体思路为：树牢一个目标、贯穿一条生命线、把握两个关键点、健全一套机制、做到四个努力实现、营造一个良好局面、抓好六项重点工作，进一步加强党的建设、进一步重视做好南疆工作、进一步加强和改进兵团工作。</w:t>
      </w:r>
    </w:p>
    <w:p>
      <w:pPr>
        <w:ind w:left="0" w:right="0" w:firstLine="560"/>
        <w:spacing w:before="450" w:after="450" w:line="312" w:lineRule="auto"/>
      </w:pPr>
      <w:r>
        <w:rPr>
          <w:rFonts w:ascii="宋体" w:hAnsi="宋体" w:eastAsia="宋体" w:cs="宋体"/>
          <w:color w:val="000"/>
          <w:sz w:val="28"/>
          <w:szCs w:val="28"/>
        </w:rPr>
        <w:t xml:space="preserve">树牢一个总目标</w:t>
      </w:r>
    </w:p>
    <w:p>
      <w:pPr>
        <w:ind w:left="0" w:right="0" w:firstLine="560"/>
        <w:spacing w:before="450" w:after="450" w:line="312" w:lineRule="auto"/>
      </w:pPr>
      <w:r>
        <w:rPr>
          <w:rFonts w:ascii="宋体" w:hAnsi="宋体" w:eastAsia="宋体" w:cs="宋体"/>
          <w:color w:val="000"/>
          <w:sz w:val="28"/>
          <w:szCs w:val="28"/>
        </w:rPr>
        <w:t xml:space="preserve">以习近平总书记在第二次中央新疆工作座谈会和视察新疆时重要讲话中明确指出的，确保新疆社会稳定和长治久安的总目标。新疆的所有工作都要紧紧围绕这个总目标，服从服务于这个总目标，在全区上下高扬社会稳定和长治久安总目标的旗帜，在总目标的引领下，统一思想、统一认识、统一步调、统一行动。</w:t>
      </w:r>
    </w:p>
    <w:p>
      <w:pPr>
        <w:ind w:left="0" w:right="0" w:firstLine="560"/>
        <w:spacing w:before="450" w:after="450" w:line="312" w:lineRule="auto"/>
      </w:pPr>
      <w:r>
        <w:rPr>
          <w:rFonts w:ascii="宋体" w:hAnsi="宋体" w:eastAsia="宋体" w:cs="宋体"/>
          <w:color w:val="000"/>
          <w:sz w:val="28"/>
          <w:szCs w:val="28"/>
        </w:rPr>
        <w:t xml:space="preserve">贯穿一条生命线</w:t>
      </w:r>
    </w:p>
    <w:p>
      <w:pPr>
        <w:ind w:left="0" w:right="0" w:firstLine="560"/>
        <w:spacing w:before="450" w:after="450" w:line="312" w:lineRule="auto"/>
      </w:pPr>
      <w:r>
        <w:rPr>
          <w:rFonts w:ascii="宋体" w:hAnsi="宋体" w:eastAsia="宋体" w:cs="宋体"/>
          <w:color w:val="000"/>
          <w:sz w:val="28"/>
          <w:szCs w:val="28"/>
        </w:rPr>
        <w:t xml:space="preserve">高举民族团结的旗帜，全面贯彻党的民族政策，将民族团结作为各族人民的生命线，像爱护眼睛一样爱护民族团结、像珍视生命一样珍视民族团结，促进各民族和睦相处、和衷共济、和谐发展。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把握两个关键点</w:t>
      </w:r>
    </w:p>
    <w:p>
      <w:pPr>
        <w:ind w:left="0" w:right="0" w:firstLine="560"/>
        <w:spacing w:before="450" w:after="450" w:line="312" w:lineRule="auto"/>
      </w:pPr>
      <w:r>
        <w:rPr>
          <w:rFonts w:ascii="宋体" w:hAnsi="宋体" w:eastAsia="宋体" w:cs="宋体"/>
          <w:color w:val="000"/>
          <w:sz w:val="28"/>
          <w:szCs w:val="28"/>
        </w:rPr>
        <w:t xml:space="preserve">社会稳定和长治久安是新疆工作的着眼点和着力点，发展是实现长治久安的基础。要正确处理稳定和发展的关系，切实抓好稳定和发展这两个关键点，始终坚持稳定压倒一切，保持社会大局和谐稳定，为全区经济社会更好更快发展创造良好环境。</w:t>
      </w:r>
    </w:p>
    <w:p>
      <w:pPr>
        <w:ind w:left="0" w:right="0" w:firstLine="560"/>
        <w:spacing w:before="450" w:after="450" w:line="312" w:lineRule="auto"/>
      </w:pPr>
      <w:r>
        <w:rPr>
          <w:rFonts w:ascii="宋体" w:hAnsi="宋体" w:eastAsia="宋体" w:cs="宋体"/>
          <w:color w:val="000"/>
          <w:sz w:val="28"/>
          <w:szCs w:val="28"/>
        </w:rPr>
        <w:t xml:space="preserve">健全一套好机制</w:t>
      </w:r>
    </w:p>
    <w:p>
      <w:pPr>
        <w:ind w:left="0" w:right="0" w:firstLine="560"/>
        <w:spacing w:before="450" w:after="450" w:line="312" w:lineRule="auto"/>
      </w:pPr>
      <w:r>
        <w:rPr>
          <w:rFonts w:ascii="宋体" w:hAnsi="宋体" w:eastAsia="宋体" w:cs="宋体"/>
          <w:color w:val="000"/>
          <w:sz w:val="28"/>
          <w:szCs w:val="28"/>
        </w:rPr>
        <w:t xml:space="preserve">自治区党委和政府要承担起落实社会稳定和长治久安总目标的主体责任，健全党政军警兵民协调联动机制，由党政主要负责同志牵头，组成两套工作班子，一套班子全力以赴保稳定、一套班子集中精力抓发展，确保集中统一、分工明确、便捷高效、政令畅通。各地(州市)、县(市区)也要完善维护稳定工作领导小组和财经工作领导小组，建立起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做到四个努力实现</w:t>
      </w:r>
    </w:p>
    <w:p>
      <w:pPr>
        <w:ind w:left="0" w:right="0" w:firstLine="560"/>
        <w:spacing w:before="450" w:after="450" w:line="312" w:lineRule="auto"/>
      </w:pPr>
      <w:r>
        <w:rPr>
          <w:rFonts w:ascii="宋体" w:hAnsi="宋体" w:eastAsia="宋体" w:cs="宋体"/>
          <w:color w:val="000"/>
          <w:sz w:val="28"/>
          <w:szCs w:val="28"/>
        </w:rPr>
        <w:t xml:space="preserve">努力实现新疆社会稳定和长治久安，实现到2024年同全国一道全面建成小康社会，实现全区贫困人口如期脱贫，实现新疆生态环境保持良好。</w:t>
      </w:r>
    </w:p>
    <w:p>
      <w:pPr>
        <w:ind w:left="0" w:right="0" w:firstLine="560"/>
        <w:spacing w:before="450" w:after="450" w:line="312" w:lineRule="auto"/>
      </w:pPr>
      <w:r>
        <w:rPr>
          <w:rFonts w:ascii="宋体" w:hAnsi="宋体" w:eastAsia="宋体" w:cs="宋体"/>
          <w:color w:val="000"/>
          <w:sz w:val="28"/>
          <w:szCs w:val="28"/>
        </w:rPr>
        <w:t xml:space="preserve">营造一个良好局面</w:t>
      </w:r>
    </w:p>
    <w:p>
      <w:pPr>
        <w:ind w:left="0" w:right="0" w:firstLine="560"/>
        <w:spacing w:before="450" w:after="450" w:line="312" w:lineRule="auto"/>
      </w:pPr>
      <w:r>
        <w:rPr>
          <w:rFonts w:ascii="宋体" w:hAnsi="宋体" w:eastAsia="宋体" w:cs="宋体"/>
          <w:color w:val="000"/>
          <w:sz w:val="28"/>
          <w:szCs w:val="28"/>
        </w:rPr>
        <w:t xml:space="preserve">不断开创新疆社会稳定和长治久安的良好局面，努力建设团结和谐、繁荣富裕、文明进步、安居乐业的社会主义新疆。</w:t>
      </w:r>
    </w:p>
    <w:p>
      <w:pPr>
        <w:ind w:left="0" w:right="0" w:firstLine="560"/>
        <w:spacing w:before="450" w:after="450" w:line="312" w:lineRule="auto"/>
      </w:pPr>
      <w:r>
        <w:rPr>
          <w:rFonts w:ascii="宋体" w:hAnsi="宋体" w:eastAsia="宋体" w:cs="宋体"/>
          <w:color w:val="000"/>
          <w:sz w:val="28"/>
          <w:szCs w:val="28"/>
        </w:rPr>
        <w:t xml:space="preserve">抓好六项重点工作</w:t>
      </w:r>
    </w:p>
    <w:p>
      <w:pPr>
        <w:ind w:left="0" w:right="0" w:firstLine="560"/>
        <w:spacing w:before="450" w:after="450" w:line="312" w:lineRule="auto"/>
      </w:pPr>
      <w:r>
        <w:rPr>
          <w:rFonts w:ascii="宋体" w:hAnsi="宋体" w:eastAsia="宋体" w:cs="宋体"/>
          <w:color w:val="000"/>
          <w:sz w:val="28"/>
          <w:szCs w:val="28"/>
        </w:rPr>
        <w:t xml:space="preserve">一要坚持多措并举、综合施策，全力维护社会大局稳定。坚持稳定压倒一切，把维护稳定放在各项工作的首位，高度警惕、警钟长鸣，抓早抓小抓快抓好，下好先手棋、打好主动仗，落实好九个方面的维稳措施，继续保持全区严打高压态势，继续开展访民情、惠民生、聚民心活动，继续加强和创新对清真寺的教育管理服务，继续推行城镇网格化管理，继续强化重点区域防控，继续加强边境管控，继续确保意识形态领域绝对安全，继续加强情报信息工作，继续健全社会面防控体系，掌握反分裂斗争的主动权。</w:t>
      </w:r>
    </w:p>
    <w:p>
      <w:pPr>
        <w:ind w:left="0" w:right="0" w:firstLine="560"/>
        <w:spacing w:before="450" w:after="450" w:line="312" w:lineRule="auto"/>
      </w:pPr>
      <w:r>
        <w:rPr>
          <w:rFonts w:ascii="宋体" w:hAnsi="宋体" w:eastAsia="宋体" w:cs="宋体"/>
          <w:color w:val="000"/>
          <w:sz w:val="28"/>
          <w:szCs w:val="28"/>
        </w:rPr>
        <w:t xml:space="preserve">二要围绕各族群众安居乐业，切实保障和改善民生。坚持民生优先、民生先动，把各族群众的安危冷暖放在心中的最高位置，把本级财政支出和援疆资金的70%以上用于保障改善民生，持续开展民生建设年活动，每年推进九项惠民工程，坚持就业惠民、教育惠民、医疗惠民、社保惠民、扶贫惠民、安居惠民、暖心惠民、兴边惠民、安全惠民，提高各族群众的获得感，让人民群众切身感受到以习近平同志为总书记的党中央的关怀与温暖。</w:t>
      </w:r>
    </w:p>
    <w:p>
      <w:pPr>
        <w:ind w:left="0" w:right="0" w:firstLine="560"/>
        <w:spacing w:before="450" w:after="450" w:line="312" w:lineRule="auto"/>
      </w:pPr>
      <w:r>
        <w:rPr>
          <w:rFonts w:ascii="宋体" w:hAnsi="宋体" w:eastAsia="宋体" w:cs="宋体"/>
          <w:color w:val="000"/>
          <w:sz w:val="28"/>
          <w:szCs w:val="28"/>
        </w:rPr>
        <w:t xml:space="preserve">三要巩固发展民族团结，创建民族团结模范区。高举各民族大团结的旗帜，全面贯彻党的民族政策，大胆培养使用少数民族干部，深入开展民族团结宣传教育，广泛开展民族团结进步创建活动，促进各民族交往交流交融，严厉打击民族分裂活动，推动各民族和睦相处、和衷共济、和谐发展，筑牢社会稳定和长治久安的根基。</w:t>
      </w:r>
    </w:p>
    <w:p>
      <w:pPr>
        <w:ind w:left="0" w:right="0" w:firstLine="560"/>
        <w:spacing w:before="450" w:after="450" w:line="312" w:lineRule="auto"/>
      </w:pPr>
      <w:r>
        <w:rPr>
          <w:rFonts w:ascii="宋体" w:hAnsi="宋体" w:eastAsia="宋体" w:cs="宋体"/>
          <w:color w:val="000"/>
          <w:sz w:val="28"/>
          <w:szCs w:val="28"/>
        </w:rPr>
        <w:t xml:space="preserve">四要推进宗教和睦和顺，促进宗教与社会主义社会相适应。坚持保护合法、制止非法、遏制极端、抵御渗透、打击犯罪的基本原则，全面贯彻党的宗教政策，保护正常合法宗教活动，广泛开展和谐清真寺和先进爱国宗教人士创建评选，切实培养保护关爱爱国宗教人士，加强对清真寺和宗教活动的服务，依法打击非法宗教活动，发挥好宗教人士和信教群众在促进社会稳定和长治久安中的积极作用，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五要抓牢发展不放松，确保经济持续快速健康发展。紧紧围绕社会稳定和长治久安谋划发展，通过发展促进社会稳定和长治久安。要树牢五大发展理念，主动适应经济发展新常态，紧贴民生推动新疆跨越式发展，积极融入国家一带一路战略，坚持一产上水平、二产抓重点、三产大发展。强化基础设施建设，发展壮大特色产业，有序高效开发利用资源，加强丝绸之路经济带核心区建设，推进新型城镇化和新农村建设，加大易地扶贫搬迁力度。用好推进供给侧改革的载体、全方位对内外开放的载体、金融支持的载体、科技创新驱动的载体、非公有制经济的载体、特殊政策的载体，发挥好交通枢纽优势、边贸优势、物流优势、旅游优势、资源优势和对口援疆优势，实现更好更快发展，切实把发展落实到改善民生上、落实到惠及当地上、落实到增进团结上。</w:t>
      </w:r>
    </w:p>
    <w:p>
      <w:pPr>
        <w:ind w:left="0" w:right="0" w:firstLine="560"/>
        <w:spacing w:before="450" w:after="450" w:line="312" w:lineRule="auto"/>
      </w:pPr>
      <w:r>
        <w:rPr>
          <w:rFonts w:ascii="宋体" w:hAnsi="宋体" w:eastAsia="宋体" w:cs="宋体"/>
          <w:color w:val="000"/>
          <w:sz w:val="28"/>
          <w:szCs w:val="28"/>
        </w:rPr>
        <w:t xml:space="preserve">六要加强生态环境保护，努力建设美丽新疆。坚持生态保护第一，强化生态环保理念，牢固树立保护生态环境就是保护生产力、绿水青山就是金山银山的理念。严守生态保护底线，建立产业准入负面清单，严禁三高项目进新疆，建立能源、矿产资源开发自治区政府一支笔审批制度，实行环境保护一票否决。加强生态保护建设，切实加强污染防治，严格水资源管理，落实生态环境保护责任，确保新疆天蓝地绿水清。</w:t>
      </w:r>
    </w:p>
    <w:p>
      <w:pPr>
        <w:ind w:left="0" w:right="0" w:firstLine="560"/>
        <w:spacing w:before="450" w:after="450" w:line="312" w:lineRule="auto"/>
      </w:pPr>
      <w:r>
        <w:rPr>
          <w:rFonts w:ascii="宋体" w:hAnsi="宋体" w:eastAsia="宋体" w:cs="宋体"/>
          <w:color w:val="000"/>
          <w:sz w:val="28"/>
          <w:szCs w:val="28"/>
        </w:rPr>
        <w:t xml:space="preserve">进一步加强党的建设</w:t>
      </w:r>
    </w:p>
    <w:p>
      <w:pPr>
        <w:ind w:left="0" w:right="0" w:firstLine="560"/>
        <w:spacing w:before="450" w:after="450" w:line="312" w:lineRule="auto"/>
      </w:pPr>
      <w:r>
        <w:rPr>
          <w:rFonts w:ascii="宋体" w:hAnsi="宋体" w:eastAsia="宋体" w:cs="宋体"/>
          <w:color w:val="000"/>
          <w:sz w:val="28"/>
          <w:szCs w:val="28"/>
        </w:rPr>
        <w:t xml:space="preserve">一要强化政治纪律和政治规矩，对以习近平同志为总书记的党中央绝对忠诚。坚持把严守政治纪律和政治规矩视为生命、放在首位，牢固树立政治意识、大局意识、核心意识、看齐意识，做到新疆距离首都北京虽远，但自治区党委、全区各级党组织、广大党员干部和各族群众的心始终与以习近平同志为总书记的党中央紧紧地贴在一起、紧紧地连在一起，在思想上政治上行动上同以习近平同志为总书记的党中央保持高度一致，对以习近平同志为总书记的党中央绝对忠诚。</w:t>
      </w:r>
    </w:p>
    <w:p>
      <w:pPr>
        <w:ind w:left="0" w:right="0" w:firstLine="560"/>
        <w:spacing w:before="450" w:after="450" w:line="312" w:lineRule="auto"/>
      </w:pPr>
      <w:r>
        <w:rPr>
          <w:rFonts w:ascii="宋体" w:hAnsi="宋体" w:eastAsia="宋体" w:cs="宋体"/>
          <w:color w:val="000"/>
          <w:sz w:val="28"/>
          <w:szCs w:val="28"/>
        </w:rPr>
        <w:t xml:space="preserve">二要严肃反分裂斗争纪律，坚决查处党员干部中的两面人。在开展反分裂斗争这一重大原则问题上，要始终做到旗帜鲜明、立场坚定、认识统一、表里如一、态度坚决、步调一致。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三要加强领导班子和干部队伍建设，树立正确用人导向。严格标准、优化结构、注重实干、树好导向，努力建设一支政治上强、能力上强、作风上强的高素质干部队伍。</w:t>
      </w:r>
    </w:p>
    <w:p>
      <w:pPr>
        <w:ind w:left="0" w:right="0" w:firstLine="560"/>
        <w:spacing w:before="450" w:after="450" w:line="312" w:lineRule="auto"/>
      </w:pPr>
      <w:r>
        <w:rPr>
          <w:rFonts w:ascii="宋体" w:hAnsi="宋体" w:eastAsia="宋体" w:cs="宋体"/>
          <w:color w:val="000"/>
          <w:sz w:val="28"/>
          <w:szCs w:val="28"/>
        </w:rPr>
        <w:t xml:space="preserve">四要加强基层党组织和基层政权建设，夯实党的执政基础。坚持编制人员向乡村倾斜，选好配强乡镇党政班子和村级组织带头人，扩大基层组织覆盖，发展壮大党员队伍，把基层党组织建成坚强战斗堡垒。</w:t>
      </w:r>
    </w:p>
    <w:p>
      <w:pPr>
        <w:ind w:left="0" w:right="0" w:firstLine="560"/>
        <w:spacing w:before="450" w:after="450" w:line="312" w:lineRule="auto"/>
      </w:pPr>
      <w:r>
        <w:rPr>
          <w:rFonts w:ascii="宋体" w:hAnsi="宋体" w:eastAsia="宋体" w:cs="宋体"/>
          <w:color w:val="000"/>
          <w:sz w:val="28"/>
          <w:szCs w:val="28"/>
        </w:rPr>
        <w:t xml:space="preserve">五要加强高校和各类学校党的建设，牢牢掌握育人阵地。坚持加强党的领导，加强思想政治工作，广泛开展三进两联一交友活动(进班级、进宿舍、进食堂，联系学生、联系家长，与学生交朋友)活动，切实把各类学校建成培养维护祖国统一、爱党爱国爱社会主义合格接班人的阵地。</w:t>
      </w:r>
    </w:p>
    <w:p>
      <w:pPr>
        <w:ind w:left="0" w:right="0" w:firstLine="560"/>
        <w:spacing w:before="450" w:after="450" w:line="312" w:lineRule="auto"/>
      </w:pPr>
      <w:r>
        <w:rPr>
          <w:rFonts w:ascii="宋体" w:hAnsi="宋体" w:eastAsia="宋体" w:cs="宋体"/>
          <w:color w:val="000"/>
          <w:sz w:val="28"/>
          <w:szCs w:val="28"/>
        </w:rPr>
        <w:t xml:space="preserve">六要加强党风廉政建设和反腐败斗争，营造风清气正的政治生态。把政治纪律和政治规矩作为红线底线，把反对分裂、维护祖国统一和民族团结作为红线底线，只要触碰这一红线底线，都要果断查处、严惩不贷。牢固树立新疆虽然处于反分裂斗争一线、反恐维稳任务重，但在党风廉政建设和反腐败斗争问题上没有任何特殊性的思想。落实主体责任和监督责任，一手抓反分裂斗争、一手抓党风廉政建设和反腐败斗争。严格执行中央八项规定，加大巡视工作力度，以零容忍的态度惩治腐败，推进纪律检查体制改革。</w:t>
      </w:r>
    </w:p>
    <w:p>
      <w:pPr>
        <w:ind w:left="0" w:right="0" w:firstLine="560"/>
        <w:spacing w:before="450" w:after="450" w:line="312" w:lineRule="auto"/>
      </w:pPr>
      <w:r>
        <w:rPr>
          <w:rFonts w:ascii="宋体" w:hAnsi="宋体" w:eastAsia="宋体" w:cs="宋体"/>
          <w:color w:val="000"/>
          <w:sz w:val="28"/>
          <w:szCs w:val="28"/>
        </w:rPr>
        <w:t xml:space="preserve">七要下大力气抓好作风建设，凝聚推进社会稳定和长治久安的强大正能量。全区各级各部门和广大党员干部要自觉践行三严三实要求，结合开展两学一做学习教育，做到热爱新疆、甘于奉献，求真务实、真抓实干，一心为民、服务群众，奖惩分明、弘扬正气，树立典型、凝聚力量，确保以习近平同志为总书记的党中央治疆方略落地生根，确保自治区党委的部署要求落到实处。</w:t>
      </w:r>
    </w:p>
    <w:p>
      <w:pPr>
        <w:ind w:left="0" w:right="0" w:firstLine="560"/>
        <w:spacing w:before="450" w:after="450" w:line="312" w:lineRule="auto"/>
      </w:pPr>
      <w:r>
        <w:rPr>
          <w:rFonts w:ascii="宋体" w:hAnsi="宋体" w:eastAsia="宋体" w:cs="宋体"/>
          <w:color w:val="000"/>
          <w:sz w:val="28"/>
          <w:szCs w:val="28"/>
        </w:rPr>
        <w:t xml:space="preserve">进一步重视做好南疆工作</w:t>
      </w:r>
    </w:p>
    <w:p>
      <w:pPr>
        <w:ind w:left="0" w:right="0" w:firstLine="560"/>
        <w:spacing w:before="450" w:after="450" w:line="312" w:lineRule="auto"/>
      </w:pPr>
      <w:r>
        <w:rPr>
          <w:rFonts w:ascii="宋体" w:hAnsi="宋体" w:eastAsia="宋体" w:cs="宋体"/>
          <w:color w:val="000"/>
          <w:sz w:val="28"/>
          <w:szCs w:val="28"/>
        </w:rPr>
        <w:t xml:space="preserve">一要带着感情、带着责任，满腔热情地关心关爱南疆各族群众，全面落实特殊扶持政策，加大民生改善力度，加强基础设施建设和生态保护，强化乡村组织和基层基础工作，提高生产生活水平，把以习近平同志为总书记的党中央的关心关怀送到千家万户。二要保持对暴恐分子和分裂势力的严打高压态势。必须深刻认识到目前新疆分裂与反分裂斗争的长期性、复杂性、尖锐性。反暴恐斗争一刻也不能放松，对三股势力和暴恐分子必须保持严打高压态势，筑起反恐除暴的铜墙铁壁，对负隅顽抗、垂死挣扎的暴恐分子出重手、下重拳，予以坚决回击。三要建立健全奖惩问责机制，建立奖优罚劣的用人导向。</w:t>
      </w:r>
    </w:p>
    <w:p>
      <w:pPr>
        <w:ind w:left="0" w:right="0" w:firstLine="560"/>
        <w:spacing w:before="450" w:after="450" w:line="312" w:lineRule="auto"/>
      </w:pPr>
      <w:r>
        <w:rPr>
          <w:rFonts w:ascii="宋体" w:hAnsi="宋体" w:eastAsia="宋体" w:cs="宋体"/>
          <w:color w:val="000"/>
          <w:sz w:val="28"/>
          <w:szCs w:val="28"/>
        </w:rPr>
        <w:t xml:space="preserve">进一步加强和改进兵团工作</w:t>
      </w:r>
    </w:p>
    <w:p>
      <w:pPr>
        <w:ind w:left="0" w:right="0" w:firstLine="560"/>
        <w:spacing w:before="450" w:after="450" w:line="312" w:lineRule="auto"/>
      </w:pPr>
      <w:r>
        <w:rPr>
          <w:rFonts w:ascii="宋体" w:hAnsi="宋体" w:eastAsia="宋体" w:cs="宋体"/>
          <w:color w:val="000"/>
          <w:sz w:val="28"/>
          <w:szCs w:val="28"/>
        </w:rPr>
        <w:t xml:space="preserve">推进兵地融合、加强兵地团结、形成兵地一盘棋，大力支持兵团体制改革、支持兵团发展壮大、支持兵团向南发展，为兵团排忧解难。寻求兵团的改革路径，再造和创新特殊体制的内涵和实现形式，充分释放兵团体制的特殊优势和发展活力。强化党的领导核心地位，健全和转变政的职能，彰显军的属性，实行企的机制，科学处理好屯垦建城和维稳戍边、特殊管理体制和市场机制、兵团和地方三大关系，切实发挥好兵团稳定器、大熔炉和示范区的特殊作用。</w:t>
      </w:r>
    </w:p>
    <w:p>
      <w:pPr>
        <w:ind w:left="0" w:right="0" w:firstLine="560"/>
        <w:spacing w:before="450" w:after="450" w:line="312" w:lineRule="auto"/>
      </w:pPr>
      <w:r>
        <w:rPr>
          <w:rFonts w:ascii="宋体" w:hAnsi="宋体" w:eastAsia="宋体" w:cs="宋体"/>
          <w:color w:val="000"/>
          <w:sz w:val="28"/>
          <w:szCs w:val="28"/>
        </w:rPr>
        <w:t xml:space="preserve">总而言之，通过以上探析，陈全国书记的总体治疆思路不是简单照搬治藏理念，而是在中央对新疆战略部署下，传承了前人治疆经验，并紧密结合新疆的实际形成的。有理由相信，随着陈全国书记对新疆的深入认识，必定会提出更加有利于新疆社会稳定和长治久安的思路和方法，带领新疆各族人民发展经济、摆脱贫困。我们期待新疆反恐战略转折点早日出现，期待着一个团结和谐、繁荣富裕、文明进步、安居乐业的大美新疆!</w:t>
      </w:r>
    </w:p>
    <w:p>
      <w:pPr>
        <w:ind w:left="0" w:right="0" w:firstLine="560"/>
        <w:spacing w:before="450" w:after="450" w:line="312" w:lineRule="auto"/>
      </w:pPr>
      <w:r>
        <w:rPr>
          <w:rFonts w:ascii="宋体" w:hAnsi="宋体" w:eastAsia="宋体" w:cs="宋体"/>
          <w:color w:val="000"/>
          <w:sz w:val="28"/>
          <w:szCs w:val="28"/>
        </w:rPr>
        <w:t xml:space="preserve">2024学习陈全国书记个人先进讲话心得体会范文二</w:t>
      </w:r>
    </w:p>
    <w:p>
      <w:pPr>
        <w:ind w:left="0" w:right="0" w:firstLine="560"/>
        <w:spacing w:before="450" w:after="450" w:line="312" w:lineRule="auto"/>
      </w:pPr>
      <w:r>
        <w:rPr>
          <w:rFonts w:ascii="宋体" w:hAnsi="宋体" w:eastAsia="宋体" w:cs="宋体"/>
          <w:color w:val="000"/>
          <w:sz w:val="28"/>
          <w:szCs w:val="28"/>
        </w:rPr>
        <w:t xml:space="preserve">陈全国在讲话中指出，党的十八大以来，在以习近平同志为总书记的党中央坚强领导下，以张春贤同志为班长的自治区党委团结带领全区广大党员干部和各族群众，认真贯彻落实以习近平同志为总书记的党中央关于新疆工作的大政方针和治疆方略，推动经济社会全面发展，全区各项事业取得了长足进步，确保了社会大局总体稳定。陈全国代表自治区党委，向为新疆社会稳定和长治久安作出贡献的全区广大党员干部和各族人民群众，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陈全国强调，要坚决贯彻以习近平同志为总书记的党中央的决策部署，切实把思想行动统一到习近平总书记的重要指示精神上来，按照俞正声主席和孟建柱书记的安排部署，认真落实自治区党委维护稳定工作的具体安排，以确保全区社会大局和谐稳定的实际成效，展现新疆广大党员干部忠诚担当、敢打硬仗、能打胜仗的优良作风，证明新疆广大党员干部是一支能够让以习近平同志为总书记的党中央放心、让全国各族人民放心的高素质队伍。</w:t>
      </w:r>
    </w:p>
    <w:p>
      <w:pPr>
        <w:ind w:left="0" w:right="0" w:firstLine="560"/>
        <w:spacing w:before="450" w:after="450" w:line="312" w:lineRule="auto"/>
      </w:pPr>
      <w:r>
        <w:rPr>
          <w:rFonts w:ascii="宋体" w:hAnsi="宋体" w:eastAsia="宋体" w:cs="宋体"/>
          <w:color w:val="000"/>
          <w:sz w:val="28"/>
          <w:szCs w:val="28"/>
        </w:rPr>
        <w:t xml:space="preserve">要瞄准目标、用好实招，把维护社会稳定和长治久安的各项举措落到实处。要明确一个目标，就是要牢牢把握、坚决贯彻习近平总书记在第二次中央新疆工作座谈会和视察新疆时重要讲话中明确指出的，确保新疆社会稳定和长治久安的总目标。要用好一个机制，就是充分发挥各级党委、人大、政府、政协、军区、兵团、武警、公安现役部队的作用，充分发挥基层党组织、广大党员干部和群防群治力量的作用，坚持党政军警兵民协调联动，形成扁平化、一体化、统一指挥、统一行动、协同配合、快速反应的指挥机制。要筑牢一个长城，紧紧依靠群众、联系服务群众、密切团结群众、广泛发动群众，构筑起维护社会稳定和长治久安的钢铁长城、铜墙铁壁。要落实十项措施，抓好情报信息、做到耳聪目明，切实实现未动先知、动则我知;抓好新闻媒体、坚持正确导向，弘扬主旋律、传播正能量、打好主动仗，深入开展意识形态领域反分裂斗争;抓好网络空间、确保可管可控，切实维护网络安全;抓好依法打击、做到除恶务尽，坚持两手抓，一手抓凝聚人心、一手抓依法打击，对从事分裂祖国活动，挑战祖国统一、国家安全、民族团结、社会稳定底线的暴恐分子和团伙组织，依法坚决打击;抓好宗教工作、确保和睦和谐，全面贯彻党的民族宗教政策，坚持保护合法、制止非法、遏制极端、抵御渗透、打击犯罪，一方面紧密团结宗教界爱国人士，依法保障信教群众的正常宗教需求，促进宗教与社会主义社会相适应，一方面对从事分裂渗透破坏和暴力恐怖活动的，依法坚决果断打击;抓好城镇管理、形成安全网络，充分发挥城镇基层组织、街道办事处、居委会、党员干部、公安干警和社区群众的作用，推动实施城镇网格化管理，织密城镇维稳防控网络;抓好农村治理、打牢基层基础，深化访惠聚活动，充分发挥村级党组织、两委班子、住村干部等力量作用，推动各级干部下沉基层、包乡包村包户，深入细致地做好群众工作;抓好重点领域、促进全面稳定，确保实现维稳措施全覆盖;抓好边境管控、遏制外来隐患，实行军民联防、警民联防、边民联防，筑牢坚强的边境防线;抓好综合治理、不留空白盲区，加强社会治安综合治理，及时排查安全隐患，广泛开展民声大走访、矛盾大调处、隐患大整治活动，真正把矛盾问题化解在基层、消除在萌芽状态，努力做到没有盲区、没有缝隙、没有空白点。</w:t>
      </w:r>
    </w:p>
    <w:p>
      <w:pPr>
        <w:ind w:left="0" w:right="0" w:firstLine="560"/>
        <w:spacing w:before="450" w:after="450" w:line="312" w:lineRule="auto"/>
      </w:pPr>
      <w:r>
        <w:rPr>
          <w:rFonts w:ascii="宋体" w:hAnsi="宋体" w:eastAsia="宋体" w:cs="宋体"/>
          <w:color w:val="000"/>
          <w:sz w:val="28"/>
          <w:szCs w:val="28"/>
        </w:rPr>
        <w:t xml:space="preserve">全区各级党委和政府、各级各部门、广大党员干部要深入学习习近平总书记关于新疆维护稳定工作的重要指示特别是确保社会稳定和长治久安总目标的重要论述，强化责任意识、岗位意识、阵地意识，牢固树立维护稳定工作没有局外地区、没有局外单位、没有局外人的思想，时刻紧绷维护稳定这根弦，坚持抓早抓小抓快抓好，做到人人身上有责任、人人都要负责任、人人都要尽责任，做到守土有责、守土负责、守土尽责。一要明确责任。各级党委、人大、政府、政协、兵团要把维护稳定作为压倒一切的重大任务，实行一岗双责，主要负责同志亲自抓、分管负责同志具体抓、其他同志协同抓;各级政法综治、公检法司安等部门要落实直接责任，抓好各项维稳措施落实;其他有关部门要齐抓共管、协调联动;各级基层组织、广大党员干部要坚守岗位、尽职尽责，形成维护稳定的坚强堡垒。二要务求实效。对自治区党委围绕以习近平同志为总书记的党中央明确的社会稳定和长治久安这一总目标制定的各项维稳措施，要任尔东西南北风、咬定青山不放松。确保每一项工作、每一个细节都有人抓、有人管、有人负责，做到有部署、有督导、有检查，锲而不舍、一抓到底，不见成效誓不罢休。三要严格奖惩。建立奖惩和问责机制，对表现突出的地方、单位和个人，要大张旗鼓地进行宣传、表彰、奖励;对认识不到位、不坚守岗位、责任不到位、工作不落实、失职渎职、在稳定方面出现问题的，无论哪个地方、哪个部门、哪个单位、哪一级干部，都要严肃追责，以铁的纪律保证以习近平同志为总书记的党中央治疆方略和决策部署落到实处，切实把新疆守护好、稳定好。</w:t>
      </w:r>
    </w:p>
    <w:p>
      <w:pPr>
        <w:ind w:left="0" w:right="0" w:firstLine="560"/>
        <w:spacing w:before="450" w:after="450" w:line="312" w:lineRule="auto"/>
      </w:pPr>
      <w:r>
        <w:rPr>
          <w:rFonts w:ascii="宋体" w:hAnsi="宋体" w:eastAsia="宋体" w:cs="宋体"/>
          <w:color w:val="000"/>
          <w:sz w:val="28"/>
          <w:szCs w:val="28"/>
        </w:rPr>
        <w:t xml:space="preserve">各地各部门要切实提高认识，认真领会、准确把握自治区稳定工作电视电话会议精神，把思想和行动统一到习近平总书记重要指示精神上来，统一到自治区党委的准确把握和安排部署上来，立即传达自治区党委常委(扩大)会议和自治区稳定工作电视电话会议精神，以十分强烈的使命感、责任感和紧迫感，以忠诚担当、敢打硬仗、能打胜仗的优良作风，以实实在在、务求实效的工作举措，围绕一个目标一个机制一个长城十项措施，做到人人身上有责任、人人都要负责任、人人都要尽责任，层层传导压力、层层压实落实、层层尽到责任，确保每项工作、每个细节都有人抓、有人管、有人负责、有人落实、有人督导、有人检查，特别是各级领导干部要以铁一般的责任、铁一般的纪律、铁一般的担当，坚决把稳定工作责任落细、落实，确保社会大局和谐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2024-09-20T11:12:25+08:00</dcterms:created>
  <dcterms:modified xsi:type="dcterms:W3CDTF">2024-09-20T11:12:25+08:00</dcterms:modified>
</cp:coreProperties>
</file>

<file path=docProps/custom.xml><?xml version="1.0" encoding="utf-8"?>
<Properties xmlns="http://schemas.openxmlformats.org/officeDocument/2006/custom-properties" xmlns:vt="http://schemas.openxmlformats.org/officeDocument/2006/docPropsVTypes"/>
</file>